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2A" w:rsidRDefault="00AC6106" w:rsidP="00A25557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平成２９</w:t>
      </w:r>
      <w:r w:rsidR="004F6C5E">
        <w:rPr>
          <w:rFonts w:asciiTheme="minorEastAsia" w:eastAsiaTheme="minorEastAsia" w:hAnsiTheme="minorEastAsia" w:hint="eastAsia"/>
          <w:bCs/>
        </w:rPr>
        <w:t>年度　研究計画</w:t>
      </w:r>
      <w:r w:rsidR="002E082A">
        <w:rPr>
          <w:rFonts w:asciiTheme="minorEastAsia" w:eastAsiaTheme="minorEastAsia" w:hAnsiTheme="minorEastAsia" w:hint="eastAsia"/>
          <w:bCs/>
        </w:rPr>
        <w:t xml:space="preserve">　　　　　　　　　　　　　　　　　　　　　　　　　　　</w:t>
      </w:r>
    </w:p>
    <w:p w:rsidR="004F6C5E" w:rsidRDefault="005D76BE" w:rsidP="002E082A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　　　　　　　　　　　　　　　　　　　　　　　　　　　　　　　　　　　　　　　　</w:t>
      </w:r>
      <w:r w:rsidR="004F6C5E">
        <w:rPr>
          <w:rFonts w:asciiTheme="minorEastAsia" w:eastAsiaTheme="minorEastAsia" w:hAnsiTheme="minorEastAsia" w:hint="eastAsia"/>
          <w:bCs/>
        </w:rPr>
        <w:t>中央区立常盤小学校</w:t>
      </w:r>
    </w:p>
    <w:p w:rsidR="00743C76" w:rsidRDefault="005D76BE" w:rsidP="00743C76">
      <w:pPr>
        <w:ind w:firstLineChars="4200" w:firstLine="882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研究推進委員会</w:t>
      </w:r>
    </w:p>
    <w:p w:rsidR="000B52C9" w:rsidRPr="002E082A" w:rsidRDefault="002E082A" w:rsidP="002E082A">
      <w:pPr>
        <w:rPr>
          <w:rFonts w:asciiTheme="minorEastAsia" w:eastAsiaTheme="minorEastAsia" w:hAnsiTheme="minorEastAsia"/>
          <w:bCs/>
        </w:rPr>
      </w:pPr>
      <w:r w:rsidRPr="000B52C9">
        <w:rPr>
          <w:rFonts w:asciiTheme="majorEastAsia" w:eastAsiaTheme="majorEastAsia" w:hAnsiTheme="majorEastAsia" w:hint="eastAsia"/>
          <w:b/>
          <w:bCs/>
        </w:rPr>
        <w:t>１　研究主題</w:t>
      </w:r>
    </w:p>
    <w:p w:rsidR="00743C76" w:rsidRDefault="002E082A" w:rsidP="00743C76">
      <w:pPr>
        <w:ind w:firstLineChars="400" w:firstLine="960"/>
        <w:rPr>
          <w:rFonts w:ascii="ＭＳ ゴシック" w:eastAsia="ＭＳ ゴシック" w:hAnsi="ＭＳ ゴシック"/>
          <w:bCs/>
          <w:sz w:val="24"/>
        </w:rPr>
      </w:pPr>
      <w:r w:rsidRPr="00F33E0D">
        <w:rPr>
          <w:rFonts w:ascii="ＭＳ ゴシック" w:eastAsia="ＭＳ ゴシック" w:hAnsi="ＭＳ ゴシック" w:hint="eastAsia"/>
          <w:bCs/>
          <w:sz w:val="24"/>
        </w:rPr>
        <w:t xml:space="preserve">英語で日常会話ができる子の育成　　</w:t>
      </w:r>
    </w:p>
    <w:p w:rsidR="002E082A" w:rsidRDefault="002E082A" w:rsidP="00743C76">
      <w:pPr>
        <w:ind w:firstLineChars="1600" w:firstLine="3840"/>
        <w:rPr>
          <w:rFonts w:asciiTheme="minorEastAsia" w:eastAsiaTheme="minorEastAsia" w:hAnsiTheme="minorEastAsia"/>
          <w:bCs/>
        </w:rPr>
      </w:pPr>
      <w:r w:rsidRPr="00F33E0D">
        <w:rPr>
          <w:rFonts w:ascii="ＭＳ ゴシック" w:eastAsia="ＭＳ ゴシック" w:hAnsi="ＭＳ ゴシック" w:hint="eastAsia"/>
          <w:bCs/>
          <w:sz w:val="24"/>
        </w:rPr>
        <w:t>－「習う・慣れる・試す」</w:t>
      </w:r>
      <w:r>
        <w:rPr>
          <w:rFonts w:ascii="ＭＳ ゴシック" w:eastAsia="ＭＳ ゴシック" w:hAnsi="ＭＳ ゴシック" w:hint="eastAsia"/>
          <w:bCs/>
          <w:sz w:val="24"/>
        </w:rPr>
        <w:t>の</w:t>
      </w:r>
      <w:r w:rsidRPr="00F33E0D">
        <w:rPr>
          <w:rFonts w:ascii="ＭＳ ゴシック" w:eastAsia="ＭＳ ゴシック" w:hAnsi="ＭＳ ゴシック" w:hint="eastAsia"/>
          <w:bCs/>
          <w:sz w:val="24"/>
        </w:rPr>
        <w:t>学習過程を通して</w:t>
      </w:r>
      <w:r w:rsidR="00743C76">
        <w:rPr>
          <w:rFonts w:ascii="ＭＳ ゴシック" w:eastAsia="ＭＳ ゴシック" w:hAnsi="ＭＳ ゴシック" w:hint="eastAsia"/>
          <w:bCs/>
          <w:sz w:val="24"/>
        </w:rPr>
        <w:t>－</w:t>
      </w:r>
    </w:p>
    <w:p w:rsidR="002E082A" w:rsidRDefault="002E082A" w:rsidP="002E082A">
      <w:pPr>
        <w:rPr>
          <w:rFonts w:ascii="ＭＳ 明朝" w:hAnsi="ＭＳ 明朝"/>
          <w:bCs/>
        </w:rPr>
      </w:pPr>
    </w:p>
    <w:p w:rsidR="00B166BB" w:rsidRDefault="002E082A" w:rsidP="002E082A">
      <w:pPr>
        <w:rPr>
          <w:rFonts w:asciiTheme="majorEastAsia" w:eastAsiaTheme="majorEastAsia" w:hAnsiTheme="majorEastAsia"/>
          <w:b/>
          <w:bCs/>
        </w:rPr>
      </w:pPr>
      <w:r w:rsidRPr="000B52C9">
        <w:rPr>
          <w:rFonts w:asciiTheme="majorEastAsia" w:eastAsiaTheme="majorEastAsia" w:hAnsiTheme="majorEastAsia" w:hint="eastAsia"/>
          <w:b/>
          <w:bCs/>
        </w:rPr>
        <w:t xml:space="preserve">２　</w:t>
      </w:r>
      <w:r w:rsidR="00B166BB">
        <w:rPr>
          <w:rFonts w:asciiTheme="majorEastAsia" w:eastAsiaTheme="majorEastAsia" w:hAnsiTheme="majorEastAsia" w:hint="eastAsia"/>
          <w:b/>
          <w:bCs/>
        </w:rPr>
        <w:t>研究仮説</w:t>
      </w:r>
    </w:p>
    <w:p w:rsidR="00B166BB" w:rsidRDefault="00B166BB" w:rsidP="00B166BB">
      <w:pPr>
        <w:spacing w:line="280" w:lineRule="exact"/>
        <w:ind w:leftChars="300" w:left="630" w:firstLineChars="100" w:firstLine="210"/>
      </w:pPr>
      <w:r>
        <w:rPr>
          <w:rFonts w:hint="eastAsia"/>
        </w:rPr>
        <w:t>担任を中心として</w:t>
      </w:r>
      <w:r w:rsidRPr="00B166BB">
        <w:rPr>
          <w:rFonts w:hint="eastAsia"/>
          <w:u w:val="single"/>
        </w:rPr>
        <w:t>系統的</w:t>
      </w:r>
      <w:r>
        <w:rPr>
          <w:rFonts w:hint="eastAsia"/>
        </w:rPr>
        <w:t>、</w:t>
      </w:r>
      <w:r w:rsidRPr="00B166BB">
        <w:rPr>
          <w:rFonts w:hint="eastAsia"/>
          <w:u w:val="single"/>
        </w:rPr>
        <w:t>継続的</w:t>
      </w:r>
      <w:r>
        <w:rPr>
          <w:rFonts w:hint="eastAsia"/>
        </w:rPr>
        <w:t>な「</w:t>
      </w:r>
      <w:r w:rsidR="00397C9E">
        <w:rPr>
          <w:rFonts w:hint="eastAsia"/>
          <w:u w:val="single"/>
        </w:rPr>
        <w:t>習う・</w:t>
      </w:r>
      <w:r w:rsidRPr="00B166BB">
        <w:rPr>
          <w:rFonts w:hint="eastAsia"/>
          <w:u w:val="single"/>
        </w:rPr>
        <w:t>慣れる</w:t>
      </w:r>
      <w:r w:rsidR="00397C9E">
        <w:rPr>
          <w:rFonts w:hint="eastAsia"/>
          <w:u w:val="single"/>
        </w:rPr>
        <w:t>・</w:t>
      </w:r>
      <w:r w:rsidRPr="00B166BB">
        <w:rPr>
          <w:rFonts w:hint="eastAsia"/>
          <w:u w:val="single"/>
        </w:rPr>
        <w:t>試す</w:t>
      </w:r>
      <w:r>
        <w:rPr>
          <w:rFonts w:hint="eastAsia"/>
        </w:rPr>
        <w:t>」の学習により、児童は英語が伝わることに自信をもち、積極的に英語を使おうとするであろう。</w:t>
      </w:r>
    </w:p>
    <w:p w:rsidR="00B166BB" w:rsidRPr="0092517E" w:rsidRDefault="00A25557" w:rsidP="00B166BB">
      <w:pPr>
        <w:spacing w:line="280" w:lineRule="exact"/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系統的・・・カリキュラム作成、</w:t>
      </w:r>
      <w:r w:rsidR="00B166BB" w:rsidRPr="0092517E">
        <w:rPr>
          <w:rFonts w:ascii="ＭＳ 明朝" w:hAnsi="ＭＳ 明朝" w:hint="eastAsia"/>
          <w:sz w:val="22"/>
          <w:szCs w:val="22"/>
        </w:rPr>
        <w:t>can-doリスト作成</w:t>
      </w:r>
    </w:p>
    <w:p w:rsidR="00B166BB" w:rsidRPr="0092517E" w:rsidRDefault="00B166BB" w:rsidP="00B166BB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92517E">
        <w:rPr>
          <w:rFonts w:ascii="ＭＳ 明朝" w:hAnsi="ＭＳ 明朝" w:hint="eastAsia"/>
          <w:sz w:val="22"/>
          <w:szCs w:val="22"/>
        </w:rPr>
        <w:t>継続的・・・英語を話す機会を有効的に使う</w:t>
      </w:r>
    </w:p>
    <w:p w:rsidR="00B166BB" w:rsidRDefault="00B166BB" w:rsidP="00B166BB">
      <w:pPr>
        <w:spacing w:line="28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92517E">
        <w:rPr>
          <w:rFonts w:ascii="ＭＳ 明朝" w:hAnsi="ＭＳ 明朝" w:hint="eastAsia"/>
          <w:sz w:val="22"/>
          <w:szCs w:val="22"/>
        </w:rPr>
        <w:t>習う　・・・語彙・表現を増やす　→そのための手立て　　練習の回数、効果的な導入</w:t>
      </w:r>
    </w:p>
    <w:p w:rsidR="00B166BB" w:rsidRPr="000D4198" w:rsidRDefault="00B166BB" w:rsidP="00B166BB">
      <w:pPr>
        <w:rPr>
          <w:rFonts w:ascii="ＭＳ 明朝" w:hAnsi="ＭＳ 明朝"/>
          <w:bCs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0D4198">
        <w:rPr>
          <w:rFonts w:ascii="ＭＳ 明朝" w:hAnsi="ＭＳ 明朝" w:hint="eastAsia"/>
          <w:bCs/>
        </w:rPr>
        <w:t>（ＬＣＡのプラン　単語・フレーズをインプットする時間　）</w:t>
      </w:r>
    </w:p>
    <w:p w:rsidR="00B166BB" w:rsidRDefault="00B166BB" w:rsidP="00B166BB">
      <w:pPr>
        <w:spacing w:line="28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92517E">
        <w:rPr>
          <w:rFonts w:ascii="ＭＳ 明朝" w:hAnsi="ＭＳ 明朝" w:hint="eastAsia"/>
          <w:sz w:val="22"/>
          <w:szCs w:val="22"/>
        </w:rPr>
        <w:t>慣れる・・・語彙・表現の定着　　→場の設定（</w:t>
      </w:r>
      <w:r w:rsidR="00560919">
        <w:rPr>
          <w:rFonts w:asciiTheme="minorHAnsi" w:hAnsiTheme="minorHAnsi" w:hint="eastAsia"/>
          <w:sz w:val="22"/>
          <w:szCs w:val="22"/>
        </w:rPr>
        <w:t>Q</w:t>
      </w:r>
      <w:r w:rsidRPr="00743C76">
        <w:rPr>
          <w:rFonts w:asciiTheme="minorHAnsi" w:hAnsiTheme="minorHAnsi"/>
          <w:sz w:val="22"/>
          <w:szCs w:val="22"/>
        </w:rPr>
        <w:t xml:space="preserve">uick </w:t>
      </w:r>
      <w:r w:rsidR="00560919">
        <w:rPr>
          <w:rFonts w:asciiTheme="minorHAnsi" w:hAnsiTheme="minorHAnsi"/>
          <w:sz w:val="22"/>
          <w:szCs w:val="22"/>
        </w:rPr>
        <w:t>T</w:t>
      </w:r>
      <w:r w:rsidRPr="00743C76">
        <w:rPr>
          <w:rFonts w:asciiTheme="minorHAnsi" w:hAnsiTheme="minorHAnsi"/>
          <w:sz w:val="22"/>
          <w:szCs w:val="22"/>
        </w:rPr>
        <w:t>ime</w:t>
      </w:r>
      <w:r w:rsidR="00560919">
        <w:rPr>
          <w:rFonts w:asciiTheme="minorHAnsi" w:hAnsiTheme="minorHAnsi"/>
          <w:sz w:val="22"/>
          <w:szCs w:val="22"/>
        </w:rPr>
        <w:t>、</w:t>
      </w:r>
      <w:r w:rsidR="00560919">
        <w:rPr>
          <w:rFonts w:asciiTheme="minorHAnsi" w:hAnsiTheme="minorHAnsi"/>
          <w:sz w:val="22"/>
          <w:szCs w:val="22"/>
        </w:rPr>
        <w:t>H</w:t>
      </w:r>
      <w:r w:rsidRPr="00743C76">
        <w:rPr>
          <w:rFonts w:asciiTheme="minorHAnsi" w:hAnsiTheme="minorHAnsi"/>
          <w:sz w:val="22"/>
          <w:szCs w:val="22"/>
        </w:rPr>
        <w:t xml:space="preserve">eart to </w:t>
      </w:r>
      <w:r w:rsidR="00560919">
        <w:rPr>
          <w:rFonts w:asciiTheme="minorHAnsi" w:hAnsiTheme="minorHAnsi"/>
          <w:sz w:val="22"/>
          <w:szCs w:val="22"/>
        </w:rPr>
        <w:t>H</w:t>
      </w:r>
      <w:r w:rsidRPr="00743C76">
        <w:rPr>
          <w:rFonts w:asciiTheme="minorHAnsi" w:hAnsiTheme="minorHAnsi"/>
          <w:sz w:val="22"/>
          <w:szCs w:val="22"/>
        </w:rPr>
        <w:t>eart</w:t>
      </w:r>
      <w:r>
        <w:rPr>
          <w:rFonts w:ascii="ＭＳ 明朝" w:hAnsi="ＭＳ 明朝" w:hint="eastAsia"/>
          <w:sz w:val="22"/>
          <w:szCs w:val="22"/>
        </w:rPr>
        <w:t>など</w:t>
      </w:r>
      <w:r w:rsidRPr="0092517E">
        <w:rPr>
          <w:rFonts w:ascii="ＭＳ 明朝" w:hAnsi="ＭＳ 明朝" w:hint="eastAsia"/>
          <w:sz w:val="22"/>
          <w:szCs w:val="22"/>
        </w:rPr>
        <w:t>）</w:t>
      </w:r>
    </w:p>
    <w:p w:rsidR="00B166BB" w:rsidRPr="0092517E" w:rsidRDefault="00B166BB" w:rsidP="00B166BB">
      <w:pPr>
        <w:spacing w:line="280" w:lineRule="exact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B166BB">
        <w:rPr>
          <w:rFonts w:asciiTheme="minorHAnsi" w:hAnsiTheme="minorHAnsi"/>
          <w:sz w:val="22"/>
          <w:szCs w:val="22"/>
        </w:rPr>
        <w:t>HRT</w:t>
      </w:r>
      <w:r>
        <w:rPr>
          <w:rFonts w:ascii="ＭＳ 明朝" w:hAnsi="ＭＳ 明朝" w:hint="eastAsia"/>
          <w:sz w:val="22"/>
          <w:szCs w:val="22"/>
        </w:rPr>
        <w:t>のプラン）</w:t>
      </w:r>
      <w:r w:rsidR="00AC6106">
        <w:rPr>
          <w:rFonts w:ascii="ＭＳ 明朝" w:hAnsi="ＭＳ 明朝" w:hint="eastAsia"/>
          <w:sz w:val="22"/>
          <w:szCs w:val="22"/>
        </w:rPr>
        <w:t>必然性、既習、他教科との関連</w:t>
      </w:r>
    </w:p>
    <w:p w:rsidR="00B166BB" w:rsidRPr="0092517E" w:rsidRDefault="00B166BB" w:rsidP="00B166BB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92517E">
        <w:rPr>
          <w:rFonts w:ascii="ＭＳ 明朝" w:hAnsi="ＭＳ 明朝" w:hint="eastAsia"/>
          <w:sz w:val="22"/>
          <w:szCs w:val="22"/>
        </w:rPr>
        <w:t>試す　・・・学んだ表現を使う・生かす（</w:t>
      </w:r>
      <w:r w:rsidRPr="00BD1D4A">
        <w:rPr>
          <w:rFonts w:ascii="ＭＳ 明朝" w:hAnsi="ＭＳ 明朝" w:hint="eastAsia"/>
          <w:sz w:val="22"/>
          <w:szCs w:val="22"/>
        </w:rPr>
        <w:t>積極的に使おうとする）</w:t>
      </w:r>
      <w:r w:rsidR="00BD1D4A" w:rsidRPr="000D4198">
        <w:rPr>
          <w:rFonts w:ascii="ＭＳ 明朝" w:hAnsi="ＭＳ 明朝" w:hint="eastAsia"/>
          <w:bCs/>
        </w:rPr>
        <w:t>必然性、達成感のあるもの</w:t>
      </w:r>
    </w:p>
    <w:p w:rsidR="00B166BB" w:rsidRDefault="00B166BB" w:rsidP="00B166BB">
      <w:pPr>
        <w:spacing w:line="28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92517E">
        <w:rPr>
          <w:rFonts w:ascii="ＭＳ 明朝" w:hAnsi="ＭＳ 明朝" w:hint="eastAsia"/>
          <w:sz w:val="22"/>
          <w:szCs w:val="22"/>
        </w:rPr>
        <w:t xml:space="preserve">→機会を設定する。イベント、行事　</w:t>
      </w:r>
    </w:p>
    <w:p w:rsidR="00B166BB" w:rsidRDefault="00B166BB" w:rsidP="00B166BB">
      <w:pPr>
        <w:spacing w:line="280" w:lineRule="exact"/>
        <w:rPr>
          <w:rFonts w:ascii="ＭＳ 明朝" w:hAnsi="ＭＳ 明朝"/>
          <w:sz w:val="22"/>
          <w:szCs w:val="22"/>
        </w:rPr>
      </w:pPr>
    </w:p>
    <w:p w:rsidR="002E082A" w:rsidRPr="000B52C9" w:rsidRDefault="00B166BB" w:rsidP="00B166BB">
      <w:pPr>
        <w:spacing w:line="280" w:lineRule="exac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３　</w:t>
      </w:r>
      <w:r w:rsidR="002E082A" w:rsidRPr="000B52C9">
        <w:rPr>
          <w:rFonts w:asciiTheme="majorEastAsia" w:eastAsiaTheme="majorEastAsia" w:hAnsiTheme="majorEastAsia" w:hint="eastAsia"/>
          <w:b/>
          <w:bCs/>
        </w:rPr>
        <w:t>研究の内容</w:t>
      </w:r>
    </w:p>
    <w:p w:rsidR="00615524" w:rsidRDefault="00A25557" w:rsidP="00615524">
      <w:pPr>
        <w:pStyle w:val="ac"/>
        <w:numPr>
          <w:ilvl w:val="0"/>
          <w:numId w:val="35"/>
        </w:numPr>
        <w:ind w:leftChars="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教員</w:t>
      </w:r>
      <w:r w:rsidR="00615524" w:rsidRPr="00615524">
        <w:rPr>
          <w:rFonts w:ascii="ＭＳ 明朝" w:hAnsi="ＭＳ 明朝" w:hint="eastAsia"/>
          <w:bCs/>
        </w:rPr>
        <w:t>の指導力向上</w:t>
      </w:r>
    </w:p>
    <w:p w:rsidR="00743C76" w:rsidRPr="00B321AA" w:rsidRDefault="00615524" w:rsidP="00102BDF">
      <w:pPr>
        <w:pStyle w:val="ac"/>
        <w:numPr>
          <w:ilvl w:val="1"/>
          <w:numId w:val="35"/>
        </w:numPr>
        <w:ind w:leftChars="0"/>
        <w:rPr>
          <w:rFonts w:ascii="ＭＳ 明朝" w:hAnsi="ＭＳ 明朝"/>
          <w:bCs/>
        </w:rPr>
      </w:pPr>
      <w:r w:rsidRPr="00B321AA">
        <w:rPr>
          <w:rFonts w:ascii="ＭＳ 明朝" w:hAnsi="ＭＳ 明朝" w:hint="eastAsia"/>
          <w:bCs/>
        </w:rPr>
        <w:t>常盤プランの共通理解、</w:t>
      </w:r>
      <w:r w:rsidR="005D76BE" w:rsidRPr="00B321AA">
        <w:rPr>
          <w:rFonts w:ascii="ＭＳ 明朝" w:hAnsi="ＭＳ 明朝" w:hint="eastAsia"/>
          <w:bCs/>
        </w:rPr>
        <w:t>実技研修、ＯＲＴに関する理解</w:t>
      </w:r>
    </w:p>
    <w:p w:rsidR="00B166FF" w:rsidRPr="00B166FF" w:rsidRDefault="00B166FF" w:rsidP="00B166FF">
      <w:pPr>
        <w:pStyle w:val="ac"/>
        <w:numPr>
          <w:ilvl w:val="1"/>
          <w:numId w:val="35"/>
        </w:numPr>
        <w:ind w:leftChars="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学習過程の各段階における指導のあり方</w:t>
      </w:r>
    </w:p>
    <w:p w:rsidR="00B166FF" w:rsidRPr="00B166FF" w:rsidRDefault="00B166FF" w:rsidP="00B166FF">
      <w:pPr>
        <w:pStyle w:val="ac"/>
        <w:ind w:leftChars="0" w:left="930"/>
        <w:rPr>
          <w:rFonts w:ascii="ＭＳ 明朝" w:hAnsi="ＭＳ 明朝"/>
          <w:bCs/>
        </w:rPr>
      </w:pPr>
      <w:r w:rsidRPr="00B166FF">
        <w:rPr>
          <w:rFonts w:ascii="ＭＳ 明朝" w:hAnsi="ＭＳ 明朝" w:hint="eastAsia"/>
          <w:bCs/>
        </w:rPr>
        <w:t xml:space="preserve">　</w:t>
      </w:r>
      <w:r w:rsidRPr="00B166FF">
        <w:rPr>
          <w:rFonts w:ascii="ＭＳ ゴシック" w:eastAsia="ＭＳ ゴシック" w:hAnsi="ＭＳ ゴシック" w:hint="eastAsia"/>
          <w:bCs/>
        </w:rPr>
        <w:t>習う  （</w:t>
      </w:r>
      <w:r w:rsidRPr="00B166FF">
        <w:rPr>
          <w:rFonts w:ascii="ＭＳ 明朝" w:hAnsi="ＭＳ 明朝" w:hint="eastAsia"/>
          <w:bCs/>
        </w:rPr>
        <w:t>単語・フレーズ数の精選、インプットの方法）</w:t>
      </w:r>
    </w:p>
    <w:p w:rsidR="00B166FF" w:rsidRPr="00B166FF" w:rsidRDefault="00B166FF" w:rsidP="00B166FF">
      <w:pPr>
        <w:pStyle w:val="ac"/>
        <w:ind w:leftChars="0" w:left="930" w:firstLineChars="100" w:firstLine="210"/>
        <w:rPr>
          <w:rFonts w:ascii="ＭＳ 明朝" w:hAnsi="ＭＳ 明朝"/>
          <w:bCs/>
        </w:rPr>
      </w:pPr>
      <w:r w:rsidRPr="00B166FF">
        <w:rPr>
          <w:rFonts w:ascii="ＭＳ ゴシック" w:eastAsia="ＭＳ ゴシック" w:hAnsi="ＭＳ ゴシック" w:hint="eastAsia"/>
          <w:bCs/>
        </w:rPr>
        <w:t>慣れる</w:t>
      </w:r>
      <w:r w:rsidRPr="00B166FF">
        <w:rPr>
          <w:rFonts w:ascii="ＭＳ 明朝" w:hAnsi="ＭＳ 明朝" w:hint="eastAsia"/>
          <w:bCs/>
        </w:rPr>
        <w:t>（定着する</w:t>
      </w:r>
      <w:r w:rsidRPr="00B166FF">
        <w:rPr>
          <w:rFonts w:ascii="ＭＳ 明朝" w:hAnsi="ＭＳ 明朝" w:hint="eastAsia"/>
          <w:sz w:val="22"/>
          <w:szCs w:val="22"/>
        </w:rPr>
        <w:t>ための手立て）</w:t>
      </w:r>
      <w:r>
        <w:rPr>
          <w:rFonts w:ascii="ＭＳ 明朝" w:hAnsi="ＭＳ 明朝" w:hint="eastAsia"/>
          <w:sz w:val="22"/>
          <w:szCs w:val="22"/>
        </w:rPr>
        <w:t>★</w:t>
      </w:r>
    </w:p>
    <w:p w:rsidR="00B166FF" w:rsidRPr="00B166FF" w:rsidRDefault="00B166FF" w:rsidP="00B166FF">
      <w:pPr>
        <w:pStyle w:val="ac"/>
        <w:ind w:leftChars="0" w:left="930" w:firstLineChars="100" w:firstLine="210"/>
        <w:rPr>
          <w:rFonts w:ascii="ＭＳ 明朝" w:hAnsi="ＭＳ 明朝"/>
          <w:bCs/>
        </w:rPr>
      </w:pPr>
      <w:r w:rsidRPr="00B166FF">
        <w:rPr>
          <w:rFonts w:ascii="ＭＳ ゴシック" w:eastAsia="ＭＳ ゴシック" w:hAnsi="ＭＳ ゴシック" w:hint="eastAsia"/>
          <w:bCs/>
        </w:rPr>
        <w:t>試す</w:t>
      </w:r>
      <w:r w:rsidR="00A25557">
        <w:rPr>
          <w:rFonts w:ascii="ＭＳ ゴシック" w:eastAsia="ＭＳ ゴシック" w:hAnsi="ＭＳ ゴシック" w:hint="eastAsia"/>
          <w:bCs/>
        </w:rPr>
        <w:t xml:space="preserve">　</w:t>
      </w:r>
      <w:r w:rsidRPr="00B166FF">
        <w:rPr>
          <w:rFonts w:ascii="ＭＳ 明朝" w:hAnsi="ＭＳ 明朝" w:hint="eastAsia"/>
          <w:bCs/>
        </w:rPr>
        <w:t>（</w:t>
      </w:r>
      <w:r>
        <w:rPr>
          <w:rFonts w:ascii="ＭＳ 明朝" w:hAnsi="ＭＳ 明朝" w:hint="eastAsia"/>
          <w:bCs/>
        </w:rPr>
        <w:t>活用、</w:t>
      </w:r>
      <w:r w:rsidRPr="00B166FF">
        <w:rPr>
          <w:rFonts w:ascii="ＭＳ 明朝" w:hAnsi="ＭＳ 明朝" w:hint="eastAsia"/>
          <w:bCs/>
        </w:rPr>
        <w:t>必然性のあるやりとり</w:t>
      </w:r>
      <w:r>
        <w:rPr>
          <w:rFonts w:ascii="ＭＳ 明朝" w:hAnsi="ＭＳ 明朝" w:hint="eastAsia"/>
          <w:bCs/>
        </w:rPr>
        <w:t>）</w:t>
      </w:r>
    </w:p>
    <w:p w:rsidR="0081707D" w:rsidRDefault="0081707D" w:rsidP="00615524">
      <w:pPr>
        <w:pStyle w:val="ac"/>
        <w:ind w:leftChars="0" w:left="930" w:firstLineChars="100" w:firstLine="210"/>
        <w:rPr>
          <w:rFonts w:ascii="ＭＳ 明朝" w:hAnsi="ＭＳ 明朝"/>
          <w:bCs/>
        </w:rPr>
      </w:pPr>
    </w:p>
    <w:p w:rsidR="00743C76" w:rsidRPr="00743C76" w:rsidRDefault="008A1BA0" w:rsidP="00743C76">
      <w:pPr>
        <w:pStyle w:val="ac"/>
        <w:numPr>
          <w:ilvl w:val="0"/>
          <w:numId w:val="35"/>
        </w:numPr>
        <w:ind w:leftChars="0"/>
        <w:rPr>
          <w:rFonts w:ascii="ＭＳ 明朝" w:hAnsi="ＭＳ 明朝"/>
          <w:bCs/>
        </w:rPr>
      </w:pPr>
      <w:r w:rsidRPr="00743C76">
        <w:rPr>
          <w:rFonts w:ascii="ＭＳ 明朝" w:hAnsi="ＭＳ 明朝" w:hint="eastAsia"/>
          <w:bCs/>
        </w:rPr>
        <w:t>ゴールを明確にした単元構成、</w:t>
      </w:r>
      <w:r w:rsidR="00B166BB" w:rsidRPr="00743C76">
        <w:rPr>
          <w:rFonts w:ascii="ＭＳ 明朝" w:hAnsi="ＭＳ 明朝" w:hint="eastAsia"/>
          <w:bCs/>
        </w:rPr>
        <w:t>１単位時間</w:t>
      </w:r>
      <w:r w:rsidR="00743C76" w:rsidRPr="00743C76">
        <w:rPr>
          <w:rFonts w:ascii="ＭＳ 明朝" w:hAnsi="ＭＳ 明朝" w:hint="eastAsia"/>
          <w:bCs/>
        </w:rPr>
        <w:t>、指導の流れの確立、</w:t>
      </w:r>
    </w:p>
    <w:p w:rsidR="00B166FF" w:rsidRDefault="00743C76" w:rsidP="00B166FF">
      <w:pPr>
        <w:pStyle w:val="ac"/>
        <w:numPr>
          <w:ilvl w:val="1"/>
          <w:numId w:val="35"/>
        </w:numPr>
        <w:ind w:leftChars="0"/>
        <w:rPr>
          <w:rFonts w:ascii="ＭＳ 明朝" w:hAnsi="ＭＳ 明朝"/>
          <w:bCs/>
        </w:rPr>
      </w:pPr>
      <w:r w:rsidRPr="00743C76">
        <w:rPr>
          <w:rFonts w:ascii="ＭＳ 明朝" w:hAnsi="ＭＳ 明朝" w:hint="eastAsia"/>
          <w:bCs/>
        </w:rPr>
        <w:t>発話量を確保し、表現の定着を図る。</w:t>
      </w:r>
    </w:p>
    <w:p w:rsidR="002E082A" w:rsidRPr="00B166FF" w:rsidRDefault="005D76BE" w:rsidP="004E7AE9">
      <w:pPr>
        <w:pStyle w:val="ac"/>
        <w:numPr>
          <w:ilvl w:val="1"/>
          <w:numId w:val="35"/>
        </w:numPr>
        <w:ind w:leftChars="0"/>
        <w:rPr>
          <w:rFonts w:ascii="ＭＳ 明朝" w:hAnsi="ＭＳ 明朝"/>
          <w:bCs/>
        </w:rPr>
      </w:pPr>
      <w:r w:rsidRPr="00B166FF">
        <w:rPr>
          <w:rFonts w:ascii="ＭＳ 明朝" w:hAnsi="ＭＳ 明朝" w:hint="eastAsia"/>
          <w:bCs/>
        </w:rPr>
        <w:t>英語絵</w:t>
      </w:r>
      <w:r w:rsidR="002E082A" w:rsidRPr="00B166FF">
        <w:rPr>
          <w:rFonts w:ascii="ＭＳ 明朝" w:hAnsi="ＭＳ 明朝" w:hint="eastAsia"/>
          <w:bCs/>
        </w:rPr>
        <w:t>本</w:t>
      </w:r>
      <w:r w:rsidR="00B166FF" w:rsidRPr="00B166FF">
        <w:rPr>
          <w:rFonts w:ascii="ＭＳ 明朝" w:hAnsi="ＭＳ 明朝" w:hint="eastAsia"/>
          <w:bCs/>
        </w:rPr>
        <w:t>「</w:t>
      </w:r>
      <w:r w:rsidR="00615524" w:rsidRPr="00B166FF">
        <w:rPr>
          <w:rFonts w:ascii="ＭＳ 明朝" w:hAnsi="ＭＳ 明朝" w:hint="eastAsia"/>
          <w:bCs/>
        </w:rPr>
        <w:t>ＯＲＴ</w:t>
      </w:r>
      <w:r w:rsidR="00B166FF" w:rsidRPr="00B166FF">
        <w:rPr>
          <w:rFonts w:ascii="ＭＳ 明朝" w:hAnsi="ＭＳ 明朝" w:hint="eastAsia"/>
          <w:bCs/>
        </w:rPr>
        <w:t>シリーズ」</w:t>
      </w:r>
      <w:r w:rsidR="00615524" w:rsidRPr="00B166FF">
        <w:rPr>
          <w:rFonts w:ascii="ＭＳ 明朝" w:hAnsi="ＭＳ 明朝" w:hint="eastAsia"/>
          <w:bCs/>
        </w:rPr>
        <w:t>の活用</w:t>
      </w:r>
      <w:r w:rsidR="00B166FF" w:rsidRPr="00B166FF">
        <w:rPr>
          <w:rFonts w:ascii="ＭＳ 明朝" w:hAnsi="ＭＳ 明朝" w:hint="eastAsia"/>
          <w:bCs/>
        </w:rPr>
        <w:t>、</w:t>
      </w:r>
      <w:r w:rsidR="00615524" w:rsidRPr="00B166FF">
        <w:rPr>
          <w:rFonts w:ascii="ＭＳ 明朝" w:hAnsi="ＭＳ 明朝" w:hint="eastAsia"/>
          <w:bCs/>
        </w:rPr>
        <w:t>４技能を意識した指導プランの開発</w:t>
      </w:r>
      <w:r w:rsidR="00743C76" w:rsidRPr="00B166FF">
        <w:rPr>
          <w:rFonts w:ascii="ＭＳ 明朝" w:hAnsi="ＭＳ 明朝" w:hint="eastAsia"/>
          <w:bCs/>
        </w:rPr>
        <w:t xml:space="preserve">　</w:t>
      </w:r>
    </w:p>
    <w:p w:rsidR="00743C76" w:rsidRDefault="008D4BD8" w:rsidP="008D4BD8">
      <w:pPr>
        <w:pStyle w:val="ac"/>
        <w:numPr>
          <w:ilvl w:val="1"/>
          <w:numId w:val="35"/>
        </w:numPr>
        <w:ind w:leftChars="0"/>
        <w:rPr>
          <w:rFonts w:asciiTheme="minorHAnsi" w:hAnsiTheme="minorHAnsi"/>
          <w:bCs/>
        </w:rPr>
      </w:pPr>
      <w:r w:rsidRPr="008D4BD8">
        <w:rPr>
          <w:rFonts w:asciiTheme="minorHAnsi" w:hAnsiTheme="minorHAnsi"/>
          <w:bCs/>
        </w:rPr>
        <w:t>CLIL</w:t>
      </w:r>
      <w:r>
        <w:rPr>
          <w:rFonts w:asciiTheme="minorHAnsi" w:hAnsiTheme="minorHAnsi" w:hint="eastAsia"/>
          <w:bCs/>
        </w:rPr>
        <w:t>（</w:t>
      </w:r>
      <w:r w:rsidRPr="008D4BD8">
        <w:rPr>
          <w:rFonts w:asciiTheme="minorHAnsi" w:hAnsiTheme="minorHAnsi" w:hint="eastAsia"/>
          <w:bCs/>
        </w:rPr>
        <w:t>内容言語統合型学習</w:t>
      </w:r>
      <w:r>
        <w:rPr>
          <w:rFonts w:asciiTheme="minorHAnsi" w:hAnsiTheme="minorHAnsi" w:hint="eastAsia"/>
          <w:bCs/>
        </w:rPr>
        <w:t>）の要素を取り入れた学習の追究</w:t>
      </w:r>
    </w:p>
    <w:p w:rsidR="008D4BD8" w:rsidRPr="008D4BD8" w:rsidRDefault="008D4BD8" w:rsidP="008D4BD8">
      <w:pPr>
        <w:pStyle w:val="ac"/>
        <w:ind w:leftChars="0" w:left="990"/>
        <w:rPr>
          <w:rFonts w:asciiTheme="minorHAnsi" w:hAnsiTheme="minorHAnsi"/>
          <w:bCs/>
        </w:rPr>
      </w:pPr>
    </w:p>
    <w:p w:rsidR="005D76BE" w:rsidRPr="0081707D" w:rsidRDefault="002E082A" w:rsidP="0081707D">
      <w:pPr>
        <w:pStyle w:val="ac"/>
        <w:numPr>
          <w:ilvl w:val="0"/>
          <w:numId w:val="35"/>
        </w:numPr>
        <w:ind w:leftChars="0"/>
        <w:rPr>
          <w:rFonts w:ascii="ＭＳ 明朝" w:hAnsi="ＭＳ 明朝"/>
          <w:bCs/>
        </w:rPr>
      </w:pPr>
      <w:r w:rsidRPr="0081707D">
        <w:rPr>
          <w:rFonts w:ascii="ＭＳ 明朝" w:hAnsi="ＭＳ 明朝" w:hint="eastAsia"/>
          <w:bCs/>
        </w:rPr>
        <w:t>ＡＬＴ、ＪＴＥとの連携の在り方</w:t>
      </w:r>
    </w:p>
    <w:p w:rsidR="0081707D" w:rsidRPr="0081707D" w:rsidRDefault="0081707D" w:rsidP="0081707D">
      <w:pPr>
        <w:pStyle w:val="ac"/>
        <w:ind w:leftChars="0" w:left="930"/>
        <w:rPr>
          <w:rFonts w:ascii="ＭＳ 明朝" w:hAnsi="ＭＳ 明朝"/>
          <w:bCs/>
        </w:rPr>
      </w:pPr>
    </w:p>
    <w:p w:rsidR="002E082A" w:rsidRPr="000D4198" w:rsidRDefault="002E082A" w:rsidP="002E082A">
      <w:pPr>
        <w:rPr>
          <w:rFonts w:ascii="ＭＳ 明朝" w:hAnsi="ＭＳ 明朝"/>
          <w:bCs/>
        </w:rPr>
      </w:pPr>
      <w:r w:rsidRPr="000D4198">
        <w:rPr>
          <w:rFonts w:ascii="ＭＳ 明朝" w:hAnsi="ＭＳ 明朝" w:hint="eastAsia"/>
          <w:bCs/>
        </w:rPr>
        <w:t xml:space="preserve">　（４）学習内容の定着を図るための継続的な取組・環境づくり</w:t>
      </w:r>
    </w:p>
    <w:p w:rsidR="002E082A" w:rsidRPr="000D4198" w:rsidRDefault="002E082A" w:rsidP="002E082A">
      <w:pPr>
        <w:rPr>
          <w:rFonts w:ascii="ＭＳ 明朝" w:hAnsi="ＭＳ 明朝"/>
          <w:bCs/>
        </w:rPr>
      </w:pPr>
      <w:r w:rsidRPr="000D4198">
        <w:rPr>
          <w:rFonts w:ascii="ＭＳ 明朝" w:hAnsi="ＭＳ 明朝" w:hint="eastAsia"/>
          <w:bCs/>
        </w:rPr>
        <w:t xml:space="preserve">　　　　・</w:t>
      </w:r>
      <w:r w:rsidR="008A1BA0">
        <w:t>Quick Time</w:t>
      </w:r>
      <w:r w:rsidRPr="000D4198">
        <w:rPr>
          <w:rFonts w:ascii="ＭＳ 明朝" w:hAnsi="ＭＳ 明朝" w:hint="eastAsia"/>
          <w:bCs/>
        </w:rPr>
        <w:t>、</w:t>
      </w:r>
      <w:r w:rsidR="00B166FF" w:rsidRPr="00B166FF">
        <w:rPr>
          <w:rFonts w:asciiTheme="minorHAnsi" w:hAnsiTheme="minorHAnsi"/>
          <w:bCs/>
        </w:rPr>
        <w:t xml:space="preserve">Heart </w:t>
      </w:r>
      <w:r w:rsidR="008A1BA0" w:rsidRPr="00B166FF">
        <w:rPr>
          <w:rFonts w:asciiTheme="minorHAnsi" w:hAnsiTheme="minorHAnsi"/>
          <w:bCs/>
        </w:rPr>
        <w:t xml:space="preserve">to </w:t>
      </w:r>
      <w:r w:rsidR="00B166FF" w:rsidRPr="00B166FF">
        <w:rPr>
          <w:rFonts w:asciiTheme="minorHAnsi" w:hAnsiTheme="minorHAnsi"/>
          <w:bCs/>
        </w:rPr>
        <w:t>Heart</w:t>
      </w:r>
      <w:r w:rsidRPr="000D4198">
        <w:rPr>
          <w:rFonts w:ascii="ＭＳ 明朝" w:hAnsi="ＭＳ 明朝" w:hint="eastAsia"/>
          <w:bCs/>
        </w:rPr>
        <w:t>の継続・充実（朝会・集会などで子どもを活躍させる取組）</w:t>
      </w:r>
    </w:p>
    <w:p w:rsidR="002E082A" w:rsidRDefault="002E082A" w:rsidP="002E082A">
      <w:pPr>
        <w:rPr>
          <w:rFonts w:ascii="ＭＳ 明朝" w:hAnsi="ＭＳ 明朝"/>
          <w:bCs/>
        </w:rPr>
      </w:pPr>
      <w:r w:rsidRPr="000D4198">
        <w:rPr>
          <w:rFonts w:ascii="ＭＳ 明朝" w:hAnsi="ＭＳ 明朝" w:hint="eastAsia"/>
          <w:bCs/>
        </w:rPr>
        <w:t xml:space="preserve">　</w:t>
      </w:r>
      <w:r w:rsidR="005D76BE">
        <w:rPr>
          <w:rFonts w:ascii="ＭＳ 明朝" w:hAnsi="ＭＳ 明朝" w:hint="eastAsia"/>
          <w:bCs/>
        </w:rPr>
        <w:t xml:space="preserve">　　　・オーストラリア中学生との交流</w:t>
      </w:r>
    </w:p>
    <w:p w:rsidR="005D76BE" w:rsidRDefault="005D76BE" w:rsidP="002E082A">
      <w:pPr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　・スピーチコンテスト</w:t>
      </w:r>
    </w:p>
    <w:p w:rsidR="0081707D" w:rsidRDefault="0081707D" w:rsidP="002E082A">
      <w:pPr>
        <w:rPr>
          <w:rFonts w:ascii="ＭＳ 明朝" w:hAnsi="ＭＳ 明朝"/>
          <w:bCs/>
        </w:rPr>
      </w:pPr>
    </w:p>
    <w:p w:rsidR="002E082A" w:rsidRPr="000D4198" w:rsidRDefault="002E082A" w:rsidP="002E082A">
      <w:pPr>
        <w:ind w:firstLineChars="100" w:firstLine="210"/>
        <w:rPr>
          <w:rFonts w:ascii="ＭＳ 明朝" w:hAnsi="ＭＳ 明朝"/>
          <w:bCs/>
        </w:rPr>
      </w:pPr>
      <w:r w:rsidRPr="000D4198">
        <w:rPr>
          <w:rFonts w:ascii="ＭＳ 明朝" w:hAnsi="ＭＳ 明朝" w:hint="eastAsia"/>
          <w:bCs/>
        </w:rPr>
        <w:t>（５）評価</w:t>
      </w:r>
    </w:p>
    <w:p w:rsidR="00A25557" w:rsidRDefault="002E082A" w:rsidP="008A1BA0">
      <w:pPr>
        <w:rPr>
          <w:rFonts w:ascii="ＭＳ 明朝" w:hAnsi="ＭＳ 明朝"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</w:t>
      </w:r>
      <w:r w:rsidRPr="00F33E0D">
        <w:rPr>
          <w:rFonts w:ascii="ＭＳ ゴシック" w:eastAsia="ＭＳ ゴシック" w:hAnsi="ＭＳ ゴシック" w:hint="eastAsia"/>
          <w:bCs/>
        </w:rPr>
        <w:t xml:space="preserve">　Can-do</w:t>
      </w:r>
      <w:r>
        <w:rPr>
          <w:rFonts w:ascii="ＭＳ ゴシック" w:eastAsia="ＭＳ ゴシック" w:hAnsi="ＭＳ ゴシック"/>
          <w:bCs/>
        </w:rPr>
        <w:t xml:space="preserve"> </w:t>
      </w:r>
      <w:r>
        <w:rPr>
          <w:rFonts w:ascii="ＭＳ 明朝" w:hAnsi="ＭＳ 明朝" w:hint="eastAsia"/>
          <w:bCs/>
        </w:rPr>
        <w:t>リストの</w:t>
      </w:r>
      <w:r w:rsidR="008A1BA0">
        <w:rPr>
          <w:rFonts w:ascii="ＭＳ 明朝" w:hAnsi="ＭＳ 明朝" w:hint="eastAsia"/>
          <w:bCs/>
        </w:rPr>
        <w:t>見直し</w:t>
      </w:r>
    </w:p>
    <w:p w:rsidR="002E082A" w:rsidRDefault="002E082A" w:rsidP="00A25557">
      <w:pPr>
        <w:ind w:firstLineChars="500" w:firstLine="105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</w:t>
      </w:r>
      <w:r w:rsidR="00560919">
        <w:rPr>
          <w:rFonts w:ascii="ＭＳ 明朝" w:hAnsi="ＭＳ 明朝" w:hint="eastAsia"/>
          <w:bCs/>
        </w:rPr>
        <w:t>４</w:t>
      </w:r>
      <w:r>
        <w:rPr>
          <w:rFonts w:ascii="ＭＳ 明朝" w:hAnsi="ＭＳ 明朝" w:hint="eastAsia"/>
          <w:bCs/>
        </w:rPr>
        <w:t>技能</w:t>
      </w:r>
      <w:r w:rsidR="00560919">
        <w:rPr>
          <w:rFonts w:ascii="ＭＳ 明朝" w:hAnsi="ＭＳ 明朝" w:hint="eastAsia"/>
          <w:bCs/>
        </w:rPr>
        <w:t>５観点</w:t>
      </w:r>
      <w:r w:rsidR="008A1BA0">
        <w:rPr>
          <w:rFonts w:ascii="ＭＳ 明朝" w:hAnsi="ＭＳ 明朝" w:hint="eastAsia"/>
          <w:bCs/>
        </w:rPr>
        <w:t>：</w:t>
      </w:r>
      <w:r>
        <w:rPr>
          <w:rFonts w:ascii="ＭＳ 明朝" w:hAnsi="ＭＳ 明朝" w:hint="eastAsia"/>
          <w:bCs/>
        </w:rPr>
        <w:t>話</w:t>
      </w:r>
      <w:r w:rsidR="00560919">
        <w:rPr>
          <w:rFonts w:ascii="ＭＳ 明朝" w:hAnsi="ＭＳ 明朝" w:hint="eastAsia"/>
          <w:bCs/>
        </w:rPr>
        <w:t>すことintroduction/presentation</w:t>
      </w:r>
      <w:r>
        <w:rPr>
          <w:rFonts w:ascii="ＭＳ 明朝" w:hAnsi="ＭＳ 明朝" w:hint="eastAsia"/>
          <w:bCs/>
        </w:rPr>
        <w:t xml:space="preserve">　聞くこと</w:t>
      </w:r>
      <w:r w:rsidR="00A25557">
        <w:rPr>
          <w:rFonts w:ascii="ＭＳ 明朝" w:hAnsi="ＭＳ 明朝" w:hint="eastAsia"/>
          <w:bCs/>
        </w:rPr>
        <w:t>、</w:t>
      </w:r>
      <w:r>
        <w:rPr>
          <w:rFonts w:ascii="ＭＳ 明朝" w:hAnsi="ＭＳ 明朝" w:hint="eastAsia"/>
          <w:bCs/>
        </w:rPr>
        <w:t>読むこと、書くこと</w:t>
      </w:r>
      <w:r w:rsidR="008A1BA0">
        <w:rPr>
          <w:rFonts w:ascii="ＭＳ 明朝" w:hAnsi="ＭＳ 明朝" w:hint="eastAsia"/>
          <w:bCs/>
        </w:rPr>
        <w:t>）</w:t>
      </w:r>
    </w:p>
    <w:p w:rsidR="00B166BB" w:rsidRPr="00560919" w:rsidRDefault="00B166BB" w:rsidP="00B166BB">
      <w:pPr>
        <w:spacing w:line="280" w:lineRule="exact"/>
        <w:ind w:firstLineChars="1800" w:firstLine="3960"/>
        <w:rPr>
          <w:rFonts w:ascii="ＭＳ 明朝" w:hAnsi="ＭＳ 明朝"/>
          <w:sz w:val="22"/>
          <w:szCs w:val="22"/>
        </w:rPr>
      </w:pPr>
    </w:p>
    <w:p w:rsidR="000B52C9" w:rsidRDefault="00743C76" w:rsidP="000B52C9">
      <w:pPr>
        <w:rPr>
          <w:rFonts w:ascii="ＭＳ 明朝" w:hAnsi="ＭＳ 明朝"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４</w:t>
      </w:r>
      <w:r w:rsidR="005D76BE" w:rsidRPr="000B52C9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0B52C9" w:rsidRPr="000B52C9">
        <w:rPr>
          <w:rFonts w:asciiTheme="majorEastAsia" w:eastAsiaTheme="majorEastAsia" w:hAnsiTheme="majorEastAsia" w:hint="eastAsia"/>
          <w:b/>
          <w:bCs/>
        </w:rPr>
        <w:t xml:space="preserve">研究組織　</w:t>
      </w:r>
    </w:p>
    <w:p w:rsidR="000B52C9" w:rsidRPr="005D76BE" w:rsidRDefault="00112CC4" w:rsidP="000B52C9">
      <w:pPr>
        <w:ind w:firstLineChars="900" w:firstLine="189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177800</wp:posOffset>
                </wp:positionV>
                <wp:extent cx="0" cy="1809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C252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4pt" to="197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" strokecolor="#4579b8 [3044]"/>
            </w:pict>
          </mc:Fallback>
        </mc:AlternateContent>
      </w:r>
      <w:r w:rsidR="000B52C9" w:rsidRPr="005D76BE">
        <w:rPr>
          <w:rFonts w:ascii="ＭＳ 明朝" w:hAnsi="ＭＳ 明朝" w:hint="eastAsia"/>
          <w:bCs/>
        </w:rPr>
        <w:t xml:space="preserve">　　　　</w:t>
      </w:r>
      <w:r w:rsidR="000B52C9">
        <w:rPr>
          <w:rFonts w:ascii="ＭＳ 明朝" w:hAnsi="ＭＳ 明朝" w:hint="eastAsia"/>
          <w:bCs/>
        </w:rPr>
        <w:t xml:space="preserve"> </w:t>
      </w:r>
      <w:r w:rsidR="000B52C9">
        <w:rPr>
          <w:rFonts w:ascii="ＭＳ 明朝" w:hAnsi="ＭＳ 明朝"/>
          <w:bCs/>
        </w:rPr>
        <w:t xml:space="preserve">  </w:t>
      </w:r>
      <w:r w:rsidR="000B52C9">
        <w:rPr>
          <w:rFonts w:ascii="ＭＳ 明朝" w:hAnsi="ＭＳ 明朝" w:hint="eastAsia"/>
          <w:bCs/>
        </w:rPr>
        <w:t xml:space="preserve"> </w:t>
      </w:r>
      <w:r w:rsidR="000B52C9" w:rsidRPr="005D76BE">
        <w:rPr>
          <w:rFonts w:ascii="ＭＳ 明朝" w:hAnsi="ＭＳ 明朝" w:hint="eastAsia"/>
          <w:bCs/>
        </w:rPr>
        <w:t xml:space="preserve">研究推進委員会　　　</w:t>
      </w:r>
      <w:r w:rsidR="000B52C9">
        <w:rPr>
          <w:rFonts w:ascii="ＭＳ 明朝" w:hAnsi="ＭＳ 明朝" w:hint="eastAsia"/>
          <w:bCs/>
        </w:rPr>
        <w:t xml:space="preserve">   </w:t>
      </w:r>
      <w:r w:rsidR="000B52C9" w:rsidRPr="005D76BE">
        <w:rPr>
          <w:rFonts w:ascii="ＭＳ 明朝" w:hAnsi="ＭＳ 明朝" w:hint="eastAsia"/>
          <w:bCs/>
        </w:rPr>
        <w:t xml:space="preserve">　[授業研究分科会]</w:t>
      </w:r>
    </w:p>
    <w:p w:rsidR="000B52C9" w:rsidRPr="005D76BE" w:rsidRDefault="000B52C9" w:rsidP="000B52C9">
      <w:pPr>
        <w:ind w:firstLineChars="2350" w:firstLine="4935"/>
        <w:rPr>
          <w:rFonts w:ascii="ＭＳ 明朝" w:hAnsi="ＭＳ 明朝"/>
          <w:bCs/>
        </w:rPr>
      </w:pPr>
      <w:r w:rsidRPr="005D76BE">
        <w:rPr>
          <w:rFonts w:ascii="ＭＳ 明朝" w:hAnsi="ＭＳ 明朝" w:hint="eastAsia"/>
          <w:bCs/>
        </w:rPr>
        <w:t xml:space="preserve">【低学年部会】 </w:t>
      </w:r>
      <w:r>
        <w:rPr>
          <w:rFonts w:ascii="ＭＳ 明朝" w:hAnsi="ＭＳ 明朝" w:hint="eastAsia"/>
          <w:bCs/>
        </w:rPr>
        <w:t xml:space="preserve">　１・２年担任、専科</w:t>
      </w:r>
    </w:p>
    <w:p w:rsidR="000B52C9" w:rsidRPr="005D76BE" w:rsidRDefault="000B52C9" w:rsidP="000B52C9">
      <w:pPr>
        <w:ind w:firstLineChars="500" w:firstLine="1050"/>
        <w:rPr>
          <w:rFonts w:ascii="ＭＳ 明朝" w:hAnsi="ＭＳ 明朝"/>
          <w:bCs/>
        </w:rPr>
      </w:pPr>
      <w:r w:rsidRPr="005D76BE">
        <w:rPr>
          <w:rFonts w:ascii="ＭＳ 明朝" w:hAnsi="ＭＳ 明朝" w:hint="eastAsia"/>
          <w:bCs/>
        </w:rPr>
        <w:t xml:space="preserve">校　長　－　副校長　－  全体会　－ </w:t>
      </w:r>
      <w:r>
        <w:rPr>
          <w:rFonts w:ascii="ＭＳ 明朝" w:hAnsi="ＭＳ 明朝" w:hint="eastAsia"/>
          <w:bCs/>
        </w:rPr>
        <w:t xml:space="preserve">　</w:t>
      </w:r>
      <w:r w:rsidRPr="005D76BE">
        <w:rPr>
          <w:rFonts w:ascii="ＭＳ 明朝" w:hAnsi="ＭＳ 明朝" w:hint="eastAsia"/>
          <w:bCs/>
        </w:rPr>
        <w:t>【中学年部会】 　３・４年担任、専科</w:t>
      </w:r>
    </w:p>
    <w:p w:rsidR="000B52C9" w:rsidRPr="005D76BE" w:rsidRDefault="000B52C9" w:rsidP="000B52C9">
      <w:pPr>
        <w:ind w:firstLineChars="2350" w:firstLine="4935"/>
        <w:rPr>
          <w:rFonts w:ascii="ＭＳ 明朝" w:hAnsi="ＭＳ 明朝"/>
          <w:bCs/>
        </w:rPr>
      </w:pPr>
      <w:r w:rsidRPr="005D76BE">
        <w:rPr>
          <w:rFonts w:ascii="ＭＳ 明朝" w:hAnsi="ＭＳ 明朝" w:hint="eastAsia"/>
          <w:bCs/>
        </w:rPr>
        <w:t>【高学年部会</w:t>
      </w:r>
      <w:bookmarkStart w:id="0" w:name="_GoBack"/>
      <w:bookmarkEnd w:id="0"/>
      <w:r w:rsidRPr="005D76BE">
        <w:rPr>
          <w:rFonts w:ascii="ＭＳ 明朝" w:hAnsi="ＭＳ 明朝" w:hint="eastAsia"/>
          <w:bCs/>
        </w:rPr>
        <w:t xml:space="preserve">】　 </w:t>
      </w:r>
      <w:r>
        <w:rPr>
          <w:rFonts w:ascii="ＭＳ 明朝" w:hAnsi="ＭＳ 明朝" w:hint="eastAsia"/>
          <w:bCs/>
        </w:rPr>
        <w:t>５・６年担任、専科</w:t>
      </w:r>
    </w:p>
    <w:p w:rsidR="005D76BE" w:rsidRDefault="00560919" w:rsidP="005D76BE">
      <w:pPr>
        <w:rPr>
          <w:rFonts w:ascii="ＭＳ 明朝" w:hAnsi="ＭＳ 明朝"/>
          <w:bCs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>５</w:t>
      </w:r>
      <w:r w:rsidR="000B52C9" w:rsidRPr="000B52C9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743C76">
        <w:rPr>
          <w:rFonts w:asciiTheme="majorEastAsia" w:eastAsiaTheme="majorEastAsia" w:hAnsiTheme="majorEastAsia" w:hint="eastAsia"/>
          <w:b/>
          <w:bCs/>
        </w:rPr>
        <w:t>研究方法</w:t>
      </w:r>
      <w:r w:rsidR="005D76BE" w:rsidRPr="000B52C9">
        <w:rPr>
          <w:rFonts w:asciiTheme="majorEastAsia" w:eastAsiaTheme="majorEastAsia" w:hAnsiTheme="majorEastAsia" w:hint="eastAsia"/>
          <w:b/>
          <w:bCs/>
        </w:rPr>
        <w:t xml:space="preserve"> </w:t>
      </w:r>
      <w:r w:rsidR="005D76BE" w:rsidRPr="005D76BE">
        <w:rPr>
          <w:rFonts w:ascii="ＭＳ 明朝" w:hAnsi="ＭＳ 明朝" w:hint="eastAsia"/>
          <w:bCs/>
        </w:rPr>
        <w:t xml:space="preserve">   </w:t>
      </w:r>
    </w:p>
    <w:p w:rsidR="00743C76" w:rsidRDefault="00560919" w:rsidP="008664B2">
      <w:pPr>
        <w:pStyle w:val="ac"/>
        <w:widowControl/>
        <w:numPr>
          <w:ilvl w:val="0"/>
          <w:numId w:val="37"/>
        </w:numPr>
        <w:ind w:leftChars="0"/>
        <w:jc w:val="left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事前研究・</w:t>
      </w:r>
      <w:r w:rsidR="00743C76" w:rsidRPr="008664B2">
        <w:rPr>
          <w:rFonts w:asciiTheme="minorEastAsia" w:eastAsiaTheme="minorEastAsia" w:hAnsiTheme="minorEastAsia" w:hint="eastAsia"/>
          <w:bCs/>
        </w:rPr>
        <w:t>研究授業…各学級１回（但し1</w:t>
      </w:r>
      <w:r w:rsidR="008664B2">
        <w:rPr>
          <w:rFonts w:asciiTheme="minorEastAsia" w:eastAsiaTheme="minorEastAsia" w:hAnsiTheme="minorEastAsia" w:hint="eastAsia"/>
          <w:bCs/>
        </w:rPr>
        <w:t>年については、同一単元を行い、事前授業として扱う。</w:t>
      </w:r>
      <w:r w:rsidR="00743C76" w:rsidRPr="008664B2">
        <w:rPr>
          <w:rFonts w:asciiTheme="minorEastAsia" w:eastAsiaTheme="minorEastAsia" w:hAnsiTheme="minorEastAsia" w:hint="eastAsia"/>
          <w:bCs/>
        </w:rPr>
        <w:t>）</w:t>
      </w:r>
    </w:p>
    <w:p w:rsidR="008664B2" w:rsidRPr="00560919" w:rsidRDefault="008664B2" w:rsidP="00560919">
      <w:pPr>
        <w:pStyle w:val="ac"/>
        <w:widowControl/>
        <w:ind w:leftChars="0" w:left="720"/>
        <w:jc w:val="left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　　　　　</w:t>
      </w:r>
    </w:p>
    <w:p w:rsidR="008664B2" w:rsidRDefault="008664B2" w:rsidP="008664B2">
      <w:pPr>
        <w:pStyle w:val="ac"/>
        <w:widowControl/>
        <w:numPr>
          <w:ilvl w:val="0"/>
          <w:numId w:val="37"/>
        </w:numPr>
        <w:ind w:leftChars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実技研修…年６回</w:t>
      </w:r>
    </w:p>
    <w:p w:rsidR="005D76BE" w:rsidRPr="00743C76" w:rsidRDefault="005D76BE" w:rsidP="00743C76">
      <w:pPr>
        <w:rPr>
          <w:rFonts w:asciiTheme="minorEastAsia" w:eastAsiaTheme="minorEastAsia" w:hAnsiTheme="minorEastAsia"/>
          <w:bCs/>
        </w:rPr>
      </w:pPr>
    </w:p>
    <w:p w:rsidR="00A25557" w:rsidRPr="00B166FF" w:rsidRDefault="00A25557" w:rsidP="00A25557">
      <w:pPr>
        <w:rPr>
          <w:rFonts w:asciiTheme="minorEastAsia" w:eastAsiaTheme="minorEastAsia" w:hAnsiTheme="minorEastAsia"/>
          <w:bCs/>
        </w:rPr>
      </w:pPr>
      <w:r>
        <w:rPr>
          <w:rFonts w:ascii="ＭＳ ゴシック" w:eastAsia="ＭＳ ゴシック" w:hAnsi="ＭＳ ゴシック" w:hint="eastAsia"/>
          <w:b/>
          <w:bCs/>
          <w:spacing w:val="-6"/>
        </w:rPr>
        <w:t>６</w:t>
      </w:r>
      <w:r w:rsidR="006859CC" w:rsidRPr="00743C76">
        <w:rPr>
          <w:rFonts w:ascii="ＭＳ ゴシック" w:eastAsia="ＭＳ ゴシック" w:hAnsi="ＭＳ ゴシック" w:hint="eastAsia"/>
          <w:b/>
          <w:bCs/>
          <w:spacing w:val="-6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</w:rPr>
        <w:t>講師</w:t>
      </w:r>
    </w:p>
    <w:p w:rsidR="00A25557" w:rsidRPr="00A25557" w:rsidRDefault="00A25557" w:rsidP="00A25557">
      <w:pPr>
        <w:ind w:firstLineChars="400" w:firstLine="840"/>
        <w:rPr>
          <w:rFonts w:asciiTheme="minorEastAsia" w:eastAsiaTheme="minorEastAsia" w:hAnsiTheme="minorEastAsia"/>
          <w:bCs/>
        </w:rPr>
      </w:pPr>
      <w:r w:rsidRPr="00A25557">
        <w:rPr>
          <w:rFonts w:asciiTheme="minorEastAsia" w:eastAsiaTheme="minorEastAsia" w:hAnsiTheme="minorEastAsia" w:hint="eastAsia"/>
          <w:bCs/>
        </w:rPr>
        <w:t>文部科学省教科調査官　　直山　木綿子先生</w:t>
      </w:r>
      <w:r>
        <w:rPr>
          <w:rFonts w:asciiTheme="minorEastAsia" w:eastAsiaTheme="minorEastAsia" w:hAnsiTheme="minorEastAsia" w:hint="eastAsia"/>
          <w:bCs/>
        </w:rPr>
        <w:t xml:space="preserve">　　東京外語大学教授　　　　</w:t>
      </w:r>
      <w:r w:rsidRPr="00D7136E">
        <w:rPr>
          <w:rFonts w:asciiTheme="minorEastAsia" w:eastAsiaTheme="minorEastAsia" w:hAnsiTheme="minorEastAsia" w:hint="eastAsia"/>
          <w:bCs/>
        </w:rPr>
        <w:t>高島　英幸</w:t>
      </w:r>
      <w:r>
        <w:rPr>
          <w:rFonts w:asciiTheme="minorEastAsia" w:eastAsiaTheme="minorEastAsia" w:hAnsiTheme="minorEastAsia" w:hint="eastAsia"/>
          <w:bCs/>
        </w:rPr>
        <w:t xml:space="preserve">先生　</w:t>
      </w:r>
    </w:p>
    <w:p w:rsidR="00A25557" w:rsidRDefault="00A25557" w:rsidP="00A25557">
      <w:pPr>
        <w:pStyle w:val="ac"/>
        <w:rPr>
          <w:rFonts w:asciiTheme="minorEastAsia" w:eastAsiaTheme="minorEastAsia" w:hAnsiTheme="minorEastAsia"/>
          <w:bCs/>
        </w:rPr>
      </w:pPr>
      <w:r w:rsidRPr="005D76BE">
        <w:rPr>
          <w:rFonts w:asciiTheme="minorEastAsia" w:eastAsiaTheme="minorEastAsia" w:hAnsiTheme="minorEastAsia" w:hint="eastAsia"/>
          <w:bCs/>
        </w:rPr>
        <w:t xml:space="preserve">玉川大学大学院教授　</w:t>
      </w:r>
      <w:r>
        <w:rPr>
          <w:rFonts w:asciiTheme="minorEastAsia" w:eastAsiaTheme="minorEastAsia" w:hAnsiTheme="minorEastAsia" w:hint="eastAsia"/>
          <w:bCs/>
        </w:rPr>
        <w:t xml:space="preserve">  　</w:t>
      </w:r>
      <w:r w:rsidRPr="005D76BE">
        <w:rPr>
          <w:rFonts w:asciiTheme="minorEastAsia" w:eastAsiaTheme="minorEastAsia" w:hAnsiTheme="minorEastAsia" w:hint="eastAsia"/>
          <w:bCs/>
        </w:rPr>
        <w:t>佐藤　久美子先生</w:t>
      </w:r>
      <w:r>
        <w:rPr>
          <w:rFonts w:asciiTheme="minorEastAsia" w:eastAsiaTheme="minorEastAsia" w:hAnsiTheme="minorEastAsia" w:hint="eastAsia"/>
          <w:bCs/>
        </w:rPr>
        <w:t xml:space="preserve">　　</w:t>
      </w:r>
      <w:r w:rsidRPr="005D76BE">
        <w:rPr>
          <w:rFonts w:asciiTheme="minorEastAsia" w:eastAsiaTheme="minorEastAsia" w:hAnsiTheme="minorEastAsia" w:hint="eastAsia"/>
          <w:bCs/>
        </w:rPr>
        <w:t xml:space="preserve">英語活動アドバイザー　</w:t>
      </w:r>
      <w:r>
        <w:rPr>
          <w:rFonts w:asciiTheme="minorEastAsia" w:eastAsiaTheme="minorEastAsia" w:hAnsiTheme="minorEastAsia" w:hint="eastAsia"/>
          <w:bCs/>
        </w:rPr>
        <w:t xml:space="preserve">　</w:t>
      </w:r>
      <w:r w:rsidRPr="005D76BE">
        <w:rPr>
          <w:rFonts w:asciiTheme="minorEastAsia" w:eastAsiaTheme="minorEastAsia" w:hAnsiTheme="minorEastAsia" w:hint="eastAsia"/>
          <w:bCs/>
        </w:rPr>
        <w:t>三浦</w:t>
      </w:r>
      <w:r>
        <w:rPr>
          <w:rFonts w:asciiTheme="minorEastAsia" w:eastAsiaTheme="minorEastAsia" w:hAnsiTheme="minorEastAsia" w:hint="eastAsia"/>
          <w:bCs/>
        </w:rPr>
        <w:t xml:space="preserve">　</w:t>
      </w:r>
      <w:r w:rsidRPr="005D76BE">
        <w:rPr>
          <w:rFonts w:asciiTheme="minorEastAsia" w:eastAsiaTheme="minorEastAsia" w:hAnsiTheme="minorEastAsia" w:hint="eastAsia"/>
          <w:bCs/>
        </w:rPr>
        <w:t>邦子先生</w:t>
      </w:r>
      <w:r>
        <w:rPr>
          <w:rFonts w:asciiTheme="minorEastAsia" w:eastAsiaTheme="minorEastAsia" w:hAnsiTheme="minorEastAsia" w:hint="eastAsia"/>
          <w:bCs/>
        </w:rPr>
        <w:t xml:space="preserve">　　</w:t>
      </w:r>
    </w:p>
    <w:p w:rsidR="00A25557" w:rsidRDefault="00A25557" w:rsidP="00A25557">
      <w:pPr>
        <w:ind w:firstLineChars="400" w:firstLine="840"/>
        <w:rPr>
          <w:rFonts w:asciiTheme="minorEastAsia" w:eastAsiaTheme="minorEastAsia" w:hAnsiTheme="minorEastAsia"/>
          <w:bCs/>
        </w:rPr>
      </w:pPr>
      <w:r w:rsidRPr="00A25557">
        <w:rPr>
          <w:rFonts w:asciiTheme="minorEastAsia" w:eastAsiaTheme="minorEastAsia" w:hAnsiTheme="minorEastAsia" w:hint="eastAsia"/>
          <w:bCs/>
        </w:rPr>
        <w:t xml:space="preserve">赤坂中学校英語科教諭　</w:t>
      </w:r>
      <w:r>
        <w:rPr>
          <w:rFonts w:asciiTheme="minorEastAsia" w:eastAsiaTheme="minorEastAsia" w:hAnsiTheme="minorEastAsia" w:hint="eastAsia"/>
          <w:bCs/>
        </w:rPr>
        <w:t xml:space="preserve">　</w:t>
      </w:r>
      <w:r w:rsidRPr="00A25557">
        <w:rPr>
          <w:rFonts w:asciiTheme="minorEastAsia" w:eastAsiaTheme="minorEastAsia" w:hAnsiTheme="minorEastAsia" w:hint="eastAsia"/>
          <w:bCs/>
        </w:rPr>
        <w:t>北原  延晃</w:t>
      </w:r>
      <w:r>
        <w:rPr>
          <w:rFonts w:asciiTheme="minorEastAsia" w:eastAsiaTheme="minorEastAsia" w:hAnsiTheme="minorEastAsia" w:hint="eastAsia"/>
          <w:bCs/>
        </w:rPr>
        <w:t xml:space="preserve">　</w:t>
      </w:r>
      <w:r w:rsidRPr="00A25557">
        <w:rPr>
          <w:rFonts w:asciiTheme="minorEastAsia" w:eastAsiaTheme="minorEastAsia" w:hAnsiTheme="minorEastAsia" w:hint="eastAsia"/>
          <w:bCs/>
        </w:rPr>
        <w:t>先生</w:t>
      </w:r>
    </w:p>
    <w:p w:rsidR="00A25557" w:rsidRPr="00A25557" w:rsidRDefault="00A25557" w:rsidP="00A25557">
      <w:pPr>
        <w:ind w:firstLineChars="400" w:firstLine="840"/>
        <w:rPr>
          <w:rFonts w:asciiTheme="minorEastAsia" w:eastAsiaTheme="minorEastAsia" w:hAnsiTheme="minorEastAsia"/>
          <w:bCs/>
        </w:rPr>
      </w:pPr>
    </w:p>
    <w:p w:rsidR="006859CC" w:rsidRPr="00743C76" w:rsidRDefault="00A25557" w:rsidP="006859CC">
      <w:pPr>
        <w:widowControl/>
        <w:jc w:val="left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b/>
          <w:bCs/>
          <w:spacing w:val="-6"/>
        </w:rPr>
        <w:t xml:space="preserve">７　</w:t>
      </w:r>
      <w:r w:rsidR="006859CC" w:rsidRPr="00743C76">
        <w:rPr>
          <w:rFonts w:ascii="ＭＳ ゴシック" w:eastAsia="ＭＳ ゴシック" w:hAnsi="ＭＳ ゴシック" w:hint="eastAsia"/>
          <w:b/>
          <w:bCs/>
          <w:spacing w:val="-6"/>
        </w:rPr>
        <w:t xml:space="preserve">研究日程　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404"/>
        <w:gridCol w:w="6421"/>
      </w:tblGrid>
      <w:tr w:rsidR="006859CC" w:rsidTr="00AD269B">
        <w:trPr>
          <w:trHeight w:val="302"/>
        </w:trPr>
        <w:tc>
          <w:tcPr>
            <w:tcW w:w="425" w:type="dxa"/>
          </w:tcPr>
          <w:p w:rsidR="006859CC" w:rsidRDefault="006859CC" w:rsidP="008A1BA0">
            <w:pPr>
              <w:pStyle w:val="a3"/>
              <w:spacing w:line="360" w:lineRule="exact"/>
            </w:pPr>
          </w:p>
        </w:tc>
        <w:tc>
          <w:tcPr>
            <w:tcW w:w="1985" w:type="dxa"/>
          </w:tcPr>
          <w:p w:rsidR="006859CC" w:rsidRDefault="006859CC" w:rsidP="008A1BA0">
            <w:pPr>
              <w:pStyle w:val="a3"/>
              <w:spacing w:line="360" w:lineRule="exact"/>
            </w:pPr>
            <w:r>
              <w:rPr>
                <w:rFonts w:hint="eastAsia"/>
              </w:rPr>
              <w:t xml:space="preserve">　　月　日</w:t>
            </w:r>
          </w:p>
        </w:tc>
        <w:tc>
          <w:tcPr>
            <w:tcW w:w="1404" w:type="dxa"/>
          </w:tcPr>
          <w:p w:rsidR="006859CC" w:rsidRDefault="006859CC" w:rsidP="008A1BA0">
            <w:pPr>
              <w:pStyle w:val="a3"/>
              <w:spacing w:line="360" w:lineRule="exact"/>
            </w:pPr>
            <w:r>
              <w:rPr>
                <w:rFonts w:hint="eastAsia"/>
              </w:rPr>
              <w:t xml:space="preserve">　形　態</w:t>
            </w:r>
          </w:p>
        </w:tc>
        <w:tc>
          <w:tcPr>
            <w:tcW w:w="6421" w:type="dxa"/>
          </w:tcPr>
          <w:p w:rsidR="006859CC" w:rsidRDefault="006859CC" w:rsidP="008A1BA0">
            <w:pPr>
              <w:pStyle w:val="a3"/>
              <w:spacing w:line="360" w:lineRule="exact"/>
            </w:pPr>
            <w:r>
              <w:rPr>
                <w:rFonts w:hint="eastAsia"/>
              </w:rPr>
              <w:t xml:space="preserve">　　　　　　　　内　　　　容</w:t>
            </w:r>
          </w:p>
        </w:tc>
      </w:tr>
      <w:tr w:rsidR="006859CC" w:rsidTr="00AD269B">
        <w:trPr>
          <w:trHeight w:val="3009"/>
        </w:trPr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6859CC" w:rsidRDefault="006859CC" w:rsidP="008A1BA0">
            <w:pPr>
              <w:pStyle w:val="a3"/>
              <w:spacing w:line="360" w:lineRule="exact"/>
            </w:pPr>
            <w:r>
              <w:rPr>
                <w:rFonts w:hint="eastAsia"/>
              </w:rPr>
              <w:t>１学期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6859CC" w:rsidRDefault="00080CB1" w:rsidP="008A1BA0">
            <w:pPr>
              <w:pStyle w:val="a3"/>
              <w:spacing w:line="360" w:lineRule="exact"/>
              <w:ind w:firstLineChars="100" w:firstLine="210"/>
            </w:pPr>
            <w:r>
              <w:rPr>
                <w:rFonts w:hint="eastAsia"/>
              </w:rPr>
              <w:t>４月　４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 w:rsidR="006859CC">
              <w:rPr>
                <w:rFonts w:hint="eastAsia"/>
              </w:rPr>
              <w:t>)</w:t>
            </w:r>
          </w:p>
          <w:p w:rsidR="00080CB1" w:rsidRDefault="00080CB1" w:rsidP="008A1BA0">
            <w:pPr>
              <w:pStyle w:val="a3"/>
              <w:spacing w:line="360" w:lineRule="exact"/>
              <w:ind w:firstLineChars="300" w:firstLine="630"/>
            </w:pPr>
          </w:p>
          <w:p w:rsidR="006859CC" w:rsidRDefault="00080CB1" w:rsidP="008A1BA0">
            <w:pPr>
              <w:pStyle w:val="a3"/>
              <w:spacing w:line="360" w:lineRule="exact"/>
              <w:ind w:firstLineChars="300" w:firstLine="630"/>
            </w:pPr>
            <w:r>
              <w:rPr>
                <w:rFonts w:hint="eastAsia"/>
              </w:rPr>
              <w:t>２</w:t>
            </w:r>
            <w:r w:rsidR="006859CC">
              <w:rPr>
                <w:rFonts w:hint="eastAsia"/>
              </w:rPr>
              <w:t>４日</w:t>
            </w:r>
            <w:r w:rsidR="006859CC"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 w:rsidR="006859CC">
              <w:rPr>
                <w:rFonts w:hint="eastAsia"/>
              </w:rPr>
              <w:t>)</w:t>
            </w:r>
          </w:p>
          <w:p w:rsidR="006859CC" w:rsidRDefault="006859CC" w:rsidP="008A1BA0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080CB1"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８日</w:t>
            </w:r>
            <w:r>
              <w:rPr>
                <w:rFonts w:hint="eastAsia"/>
              </w:rPr>
              <w:t>(</w:t>
            </w:r>
            <w:r w:rsidR="00080CB1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  <w:p w:rsidR="006859CC" w:rsidRDefault="00080CB1" w:rsidP="008A1BA0">
            <w:pPr>
              <w:spacing w:line="360" w:lineRule="exact"/>
            </w:pPr>
            <w:r>
              <w:rPr>
                <w:rFonts w:hint="eastAsia"/>
              </w:rPr>
              <w:t xml:space="preserve">　５月</w:t>
            </w:r>
            <w:r>
              <w:rPr>
                <w:rFonts w:hint="eastAsia"/>
              </w:rPr>
              <w:t>1</w:t>
            </w:r>
            <w:r w:rsidR="006859CC">
              <w:rPr>
                <w:rFonts w:hint="eastAsia"/>
              </w:rPr>
              <w:t>２日</w:t>
            </w:r>
            <w:r w:rsidR="006859CC"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 w:rsidR="006859CC">
              <w:rPr>
                <w:rFonts w:hint="eastAsia"/>
              </w:rPr>
              <w:t>)</w:t>
            </w:r>
          </w:p>
          <w:p w:rsidR="006859CC" w:rsidRDefault="00995025" w:rsidP="008A1BA0">
            <w:pPr>
              <w:spacing w:line="360" w:lineRule="exact"/>
            </w:pPr>
            <w:r>
              <w:rPr>
                <w:rFonts w:hint="eastAsia"/>
              </w:rPr>
              <w:t xml:space="preserve">　５月１７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 w:rsidR="006859CC">
              <w:rPr>
                <w:rFonts w:hint="eastAsia"/>
              </w:rPr>
              <w:t>)</w:t>
            </w:r>
          </w:p>
          <w:p w:rsidR="00995025" w:rsidRDefault="00995025" w:rsidP="008A1BA0">
            <w:pPr>
              <w:spacing w:line="360" w:lineRule="exact"/>
            </w:pPr>
            <w:r>
              <w:rPr>
                <w:rFonts w:hint="eastAsia"/>
              </w:rPr>
              <w:t xml:space="preserve">　　　３１日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  <w:p w:rsidR="006859CC" w:rsidRDefault="00995025" w:rsidP="008A1BA0">
            <w:pPr>
              <w:spacing w:line="360" w:lineRule="exact"/>
            </w:pPr>
            <w:r>
              <w:rPr>
                <w:rFonts w:hint="eastAsia"/>
              </w:rPr>
              <w:t xml:space="preserve">　６月　７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 w:rsidR="006859CC">
              <w:rPr>
                <w:rFonts w:hint="eastAsia"/>
              </w:rPr>
              <w:t>水</w:t>
            </w:r>
            <w:r w:rsidR="006859CC">
              <w:rPr>
                <w:rFonts w:hint="eastAsia"/>
              </w:rPr>
              <w:t>)</w:t>
            </w:r>
          </w:p>
          <w:p w:rsidR="006859CC" w:rsidRDefault="00995025" w:rsidP="008A1BA0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 xml:space="preserve">　　　２８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 w:rsidR="006859CC">
              <w:rPr>
                <w:rFonts w:hint="eastAsia"/>
              </w:rPr>
              <w:t>水</w:t>
            </w:r>
            <w:r w:rsidR="006859CC">
              <w:rPr>
                <w:rFonts w:hint="eastAsia"/>
              </w:rPr>
              <w:t>)</w:t>
            </w:r>
          </w:p>
          <w:p w:rsidR="00995025" w:rsidRDefault="00995025" w:rsidP="00AD269B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７月　５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 w:rsidR="006859CC">
              <w:rPr>
                <w:rFonts w:hint="eastAsia"/>
              </w:rPr>
              <w:t>水</w:t>
            </w:r>
            <w:r w:rsidR="006859CC">
              <w:rPr>
                <w:rFonts w:hint="eastAsia"/>
              </w:rPr>
              <w:t>)</w:t>
            </w:r>
          </w:p>
          <w:p w:rsidR="00995025" w:rsidRPr="00440310" w:rsidRDefault="00995025" w:rsidP="008A1BA0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　　１４日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1404" w:type="dxa"/>
            <w:tcBorders>
              <w:bottom w:val="dashed" w:sz="4" w:space="0" w:color="auto"/>
            </w:tcBorders>
          </w:tcPr>
          <w:p w:rsidR="00080CB1" w:rsidRDefault="00080CB1" w:rsidP="008A1BA0">
            <w:pPr>
              <w:pStyle w:val="a3"/>
              <w:spacing w:line="360" w:lineRule="exact"/>
              <w:jc w:val="center"/>
            </w:pPr>
            <w:r>
              <w:rPr>
                <w:rFonts w:hint="eastAsia"/>
              </w:rPr>
              <w:t>研　推１</w:t>
            </w:r>
          </w:p>
          <w:p w:rsidR="006859CC" w:rsidRDefault="006859CC" w:rsidP="008A1BA0">
            <w:pPr>
              <w:pStyle w:val="a3"/>
              <w:spacing w:line="360" w:lineRule="exact"/>
              <w:jc w:val="center"/>
            </w:pPr>
            <w:r>
              <w:rPr>
                <w:rFonts w:hint="eastAsia"/>
              </w:rPr>
              <w:t>実技研１</w:t>
            </w:r>
          </w:p>
          <w:p w:rsidR="006859CC" w:rsidRDefault="006859CC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全体会①　</w:t>
            </w:r>
          </w:p>
          <w:p w:rsidR="006859CC" w:rsidRDefault="006859CC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研　推２</w:t>
            </w:r>
          </w:p>
          <w:p w:rsidR="00080CB1" w:rsidRDefault="00080CB1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研　推３</w:t>
            </w:r>
          </w:p>
          <w:p w:rsidR="006859CC" w:rsidRDefault="006859CC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全体会②</w:t>
            </w:r>
          </w:p>
          <w:p w:rsidR="00995025" w:rsidRDefault="00995025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研　推４</w:t>
            </w:r>
          </w:p>
          <w:p w:rsidR="00995025" w:rsidRDefault="00995025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実技研３</w:t>
            </w:r>
          </w:p>
          <w:p w:rsidR="006859CC" w:rsidRDefault="006859CC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全体会③</w:t>
            </w:r>
          </w:p>
          <w:p w:rsidR="006859CC" w:rsidRDefault="00995025" w:rsidP="00AD269B">
            <w:pPr>
              <w:spacing w:line="360" w:lineRule="exact"/>
            </w:pPr>
            <w:r>
              <w:rPr>
                <w:rFonts w:hint="eastAsia"/>
              </w:rPr>
              <w:t xml:space="preserve">　全体会④</w:t>
            </w:r>
          </w:p>
          <w:p w:rsidR="00995025" w:rsidRPr="00037767" w:rsidRDefault="00995025" w:rsidP="008A1BA0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研　推６</w:t>
            </w:r>
          </w:p>
        </w:tc>
        <w:tc>
          <w:tcPr>
            <w:tcW w:w="6421" w:type="dxa"/>
            <w:tcBorders>
              <w:bottom w:val="dashed" w:sz="4" w:space="0" w:color="auto"/>
            </w:tcBorders>
          </w:tcPr>
          <w:p w:rsidR="00080CB1" w:rsidRDefault="00080CB1" w:rsidP="008A1BA0">
            <w:pPr>
              <w:spacing w:line="360" w:lineRule="exact"/>
            </w:pPr>
            <w:r>
              <w:rPr>
                <w:rFonts w:hint="eastAsia"/>
              </w:rPr>
              <w:t>研究計画、係分担</w:t>
            </w:r>
            <w:r w:rsidR="008D4BD8">
              <w:rPr>
                <w:rFonts w:hint="eastAsia"/>
              </w:rPr>
              <w:t>、</w:t>
            </w:r>
            <w:r w:rsidR="008D4BD8">
              <w:rPr>
                <w:rFonts w:hint="eastAsia"/>
              </w:rPr>
              <w:t>CLIL</w:t>
            </w:r>
            <w:r w:rsidR="00E10FCD">
              <w:rPr>
                <w:rFonts w:hint="eastAsia"/>
              </w:rPr>
              <w:t>が</w:t>
            </w:r>
            <w:r w:rsidR="008D4BD8">
              <w:rPr>
                <w:rFonts w:hint="eastAsia"/>
              </w:rPr>
              <w:t>可能な学習の洗い出し</w:t>
            </w:r>
          </w:p>
          <w:p w:rsidR="006859CC" w:rsidRDefault="00080CB1" w:rsidP="008A1BA0">
            <w:pPr>
              <w:spacing w:line="360" w:lineRule="exact"/>
            </w:pPr>
            <w:r>
              <w:rPr>
                <w:rFonts w:hint="eastAsia"/>
              </w:rPr>
              <w:t>英語科指導計画、</w:t>
            </w:r>
            <w:r>
              <w:t>Quick Time</w:t>
            </w:r>
            <w:r>
              <w:rPr>
                <w:rFonts w:hint="eastAsia"/>
              </w:rPr>
              <w:t>の進め方、</w:t>
            </w:r>
          </w:p>
          <w:p w:rsidR="006859CC" w:rsidRDefault="00080CB1" w:rsidP="008A1BA0">
            <w:pPr>
              <w:spacing w:line="360" w:lineRule="exact"/>
            </w:pPr>
            <w:r>
              <w:rPr>
                <w:rFonts w:hint="eastAsia"/>
              </w:rPr>
              <w:t>今年度の研究計画、実技研修会２（</w:t>
            </w:r>
            <w:r>
              <w:rPr>
                <w:rFonts w:hint="eastAsia"/>
              </w:rPr>
              <w:t>ORT</w:t>
            </w:r>
            <w:r w:rsidR="00AD269B">
              <w:rPr>
                <w:rFonts w:hint="eastAsia"/>
              </w:rPr>
              <w:t>の進め方</w:t>
            </w:r>
            <w:r>
              <w:rPr>
                <w:rFonts w:hint="eastAsia"/>
              </w:rPr>
              <w:t>）、研究分科会</w:t>
            </w:r>
          </w:p>
          <w:p w:rsidR="006859CC" w:rsidRDefault="006859CC" w:rsidP="008A1BA0">
            <w:pPr>
              <w:spacing w:line="360" w:lineRule="exact"/>
            </w:pPr>
            <w:r>
              <w:rPr>
                <w:rFonts w:hint="eastAsia"/>
              </w:rPr>
              <w:t>指導案検討①</w:t>
            </w:r>
            <w:r w:rsidR="00995025">
              <w:rPr>
                <w:rFonts w:hint="eastAsia"/>
              </w:rPr>
              <w:t>(</w:t>
            </w:r>
            <w:r w:rsidR="00080CB1">
              <w:rPr>
                <w:rFonts w:hint="eastAsia"/>
              </w:rPr>
              <w:t>5/17</w:t>
            </w:r>
            <w:r w:rsidR="00995025">
              <w:t>)</w:t>
            </w:r>
          </w:p>
          <w:p w:rsidR="002D19BD" w:rsidRDefault="008A1BA0" w:rsidP="008A1BA0">
            <w:pPr>
              <w:spacing w:line="360" w:lineRule="exact"/>
            </w:pPr>
            <w:r>
              <w:rPr>
                <w:rFonts w:hint="eastAsia"/>
              </w:rPr>
              <w:t xml:space="preserve">分科会研究計画　</w:t>
            </w:r>
          </w:p>
          <w:p w:rsidR="00257C9D" w:rsidRDefault="00995025" w:rsidP="008A1BA0">
            <w:pPr>
              <w:spacing w:line="360" w:lineRule="exact"/>
            </w:pPr>
            <w:r>
              <w:rPr>
                <w:rFonts w:hint="eastAsia"/>
              </w:rPr>
              <w:t>授業研究　①（中学年</w:t>
            </w:r>
            <w:r w:rsidR="00257C9D">
              <w:rPr>
                <w:rFonts w:hint="eastAsia"/>
              </w:rPr>
              <w:t>）</w:t>
            </w:r>
            <w:r w:rsidR="00A25557">
              <w:rPr>
                <w:rFonts w:hint="eastAsia"/>
              </w:rPr>
              <w:t xml:space="preserve">　</w:t>
            </w:r>
            <w:r w:rsidR="002D19BD">
              <w:rPr>
                <w:rFonts w:hint="eastAsia"/>
              </w:rPr>
              <w:t xml:space="preserve">　講師　三浦邦子先生</w:t>
            </w:r>
          </w:p>
          <w:p w:rsidR="002D19BD" w:rsidRDefault="002D19BD" w:rsidP="008A1BA0">
            <w:pPr>
              <w:spacing w:line="360" w:lineRule="exact"/>
            </w:pPr>
            <w:r>
              <w:rPr>
                <w:rFonts w:hint="eastAsia"/>
              </w:rPr>
              <w:t>指導案検討②</w:t>
            </w:r>
            <w:r>
              <w:rPr>
                <w:rFonts w:hint="eastAsia"/>
              </w:rPr>
              <w:t>(6/</w:t>
            </w:r>
            <w:r>
              <w:t>28)</w:t>
            </w:r>
          </w:p>
          <w:p w:rsidR="00995025" w:rsidRDefault="00E10FCD" w:rsidP="008A1BA0">
            <w:pPr>
              <w:spacing w:line="360" w:lineRule="exact"/>
            </w:pPr>
            <w:r>
              <w:rPr>
                <w:rFonts w:hint="eastAsia"/>
              </w:rPr>
              <w:t>高学</w:t>
            </w:r>
            <w:r w:rsidR="00AD269B">
              <w:rPr>
                <w:rFonts w:hint="eastAsia"/>
              </w:rPr>
              <w:t>年</w:t>
            </w:r>
            <w:r w:rsidR="00560919">
              <w:rPr>
                <w:rFonts w:hint="eastAsia"/>
              </w:rPr>
              <w:t>事前授業</w:t>
            </w:r>
            <w:r w:rsidR="00AD269B">
              <w:rPr>
                <w:rFonts w:hint="eastAsia"/>
              </w:rPr>
              <w:t>研究</w:t>
            </w:r>
          </w:p>
          <w:p w:rsidR="002D19BD" w:rsidRPr="005D76BE" w:rsidRDefault="006859CC" w:rsidP="008A1BA0">
            <w:pPr>
              <w:spacing w:line="36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hint="eastAsia"/>
              </w:rPr>
              <w:t>授業研究　②（</w:t>
            </w:r>
            <w:r w:rsidR="00E10FCD">
              <w:rPr>
                <w:rFonts w:hint="eastAsia"/>
              </w:rPr>
              <w:t>高学</w:t>
            </w:r>
            <w:r>
              <w:rPr>
                <w:rFonts w:hint="eastAsia"/>
              </w:rPr>
              <w:t>年）</w:t>
            </w:r>
            <w:r w:rsidR="002D19BD">
              <w:rPr>
                <w:rFonts w:hint="eastAsia"/>
              </w:rPr>
              <w:t xml:space="preserve">　　</w:t>
            </w:r>
            <w:r w:rsidR="008664B2">
              <w:rPr>
                <w:rFonts w:hint="eastAsia"/>
              </w:rPr>
              <w:t xml:space="preserve">講師　</w:t>
            </w:r>
            <w:r w:rsidR="002D19BD">
              <w:rPr>
                <w:rFonts w:asciiTheme="minorEastAsia" w:eastAsiaTheme="minorEastAsia" w:hAnsiTheme="minorEastAsia" w:hint="eastAsia"/>
                <w:bCs/>
              </w:rPr>
              <w:t>北原延晃先生</w:t>
            </w:r>
          </w:p>
          <w:p w:rsidR="00995025" w:rsidRDefault="005A724D" w:rsidP="008A1BA0">
            <w:pPr>
              <w:spacing w:line="360" w:lineRule="exact"/>
            </w:pPr>
            <w:r>
              <w:rPr>
                <w:rFonts w:hint="eastAsia"/>
              </w:rPr>
              <w:t>授業研究　③　　　　　　　講師　直山</w:t>
            </w:r>
            <w:r w:rsidR="00A25557">
              <w:rPr>
                <w:rFonts w:hint="eastAsia"/>
              </w:rPr>
              <w:t>木綿子</w:t>
            </w:r>
            <w:r>
              <w:rPr>
                <w:rFonts w:hint="eastAsia"/>
              </w:rPr>
              <w:t>先生</w:t>
            </w:r>
          </w:p>
          <w:p w:rsidR="006859CC" w:rsidRPr="00F63365" w:rsidRDefault="006859CC" w:rsidP="008A1BA0">
            <w:pPr>
              <w:spacing w:line="360" w:lineRule="exact"/>
            </w:pPr>
            <w:r>
              <w:rPr>
                <w:rFonts w:hint="eastAsia"/>
              </w:rPr>
              <w:t>研究構想図、夏季休業中の研修について</w:t>
            </w:r>
          </w:p>
        </w:tc>
      </w:tr>
      <w:tr w:rsidR="006859CC" w:rsidTr="00E10FCD">
        <w:trPr>
          <w:cantSplit/>
          <w:trHeight w:val="99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E10FCD" w:rsidRDefault="00E10FCD" w:rsidP="00E10FCD">
            <w:pPr>
              <w:pStyle w:val="a3"/>
              <w:spacing w:line="220" w:lineRule="exact"/>
              <w:rPr>
                <w:sz w:val="20"/>
              </w:rPr>
            </w:pPr>
          </w:p>
          <w:p w:rsidR="006859CC" w:rsidRPr="0096537E" w:rsidRDefault="006859CC" w:rsidP="00E10FCD">
            <w:pPr>
              <w:pStyle w:val="a3"/>
              <w:spacing w:line="220" w:lineRule="exact"/>
            </w:pPr>
            <w:r w:rsidRPr="0096537E">
              <w:rPr>
                <w:rFonts w:hint="eastAsia"/>
                <w:sz w:val="20"/>
              </w:rPr>
              <w:t>夏季休業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6859CC" w:rsidRDefault="00995025" w:rsidP="008A1BA0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８月２９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 w:rsidR="006859CC">
              <w:rPr>
                <w:rFonts w:hint="eastAsia"/>
              </w:rPr>
              <w:t>火</w:t>
            </w:r>
            <w:r w:rsidR="006859CC">
              <w:rPr>
                <w:rFonts w:hint="eastAsia"/>
              </w:rPr>
              <w:t>)</w:t>
            </w:r>
          </w:p>
          <w:p w:rsidR="00823F18" w:rsidRDefault="00823F18" w:rsidP="008A1BA0">
            <w:pPr>
              <w:spacing w:line="360" w:lineRule="exact"/>
              <w:ind w:firstLineChars="300" w:firstLine="630"/>
            </w:pPr>
          </w:p>
          <w:p w:rsidR="006859CC" w:rsidRDefault="00995025" w:rsidP="008A1BA0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３０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 w:rsidR="006859CC">
              <w:rPr>
                <w:rFonts w:hint="eastAsia"/>
              </w:rPr>
              <w:t>水</w:t>
            </w:r>
            <w:r w:rsidR="006859CC">
              <w:rPr>
                <w:rFonts w:hint="eastAsia"/>
              </w:rPr>
              <w:t>)</w:t>
            </w:r>
          </w:p>
        </w:tc>
        <w:tc>
          <w:tcPr>
            <w:tcW w:w="1404" w:type="dxa"/>
            <w:tcBorders>
              <w:top w:val="dashed" w:sz="4" w:space="0" w:color="auto"/>
              <w:bottom w:val="dashed" w:sz="4" w:space="0" w:color="auto"/>
            </w:tcBorders>
          </w:tcPr>
          <w:p w:rsidR="006859CC" w:rsidRDefault="00995025" w:rsidP="008A1BA0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>全体会➄</w:t>
            </w:r>
          </w:p>
          <w:p w:rsidR="00823F18" w:rsidRDefault="00823F18" w:rsidP="008A1BA0">
            <w:pPr>
              <w:spacing w:line="360" w:lineRule="exact"/>
              <w:ind w:firstLineChars="50" w:firstLine="105"/>
            </w:pPr>
          </w:p>
          <w:p w:rsidR="006859CC" w:rsidRDefault="006859CC" w:rsidP="008A1BA0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>研　推</w:t>
            </w:r>
            <w:r w:rsidR="00AD269B">
              <w:rPr>
                <w:rFonts w:hint="eastAsia"/>
              </w:rPr>
              <w:t>６</w:t>
            </w:r>
          </w:p>
        </w:tc>
        <w:tc>
          <w:tcPr>
            <w:tcW w:w="6421" w:type="dxa"/>
            <w:tcBorders>
              <w:top w:val="dashed" w:sz="4" w:space="0" w:color="auto"/>
              <w:bottom w:val="dashed" w:sz="4" w:space="0" w:color="auto"/>
            </w:tcBorders>
          </w:tcPr>
          <w:p w:rsidR="00823F18" w:rsidRDefault="00995025" w:rsidP="008A1BA0">
            <w:pPr>
              <w:pStyle w:val="a3"/>
              <w:spacing w:line="360" w:lineRule="exact"/>
            </w:pPr>
            <w:r>
              <w:rPr>
                <w:rFonts w:hint="eastAsia"/>
              </w:rPr>
              <w:t>実技研</w:t>
            </w:r>
            <w:r w:rsidR="00AD269B">
              <w:rPr>
                <w:rFonts w:hint="eastAsia"/>
              </w:rPr>
              <w:t xml:space="preserve">５　</w:t>
            </w:r>
            <w:r w:rsidR="00AD269B">
              <w:rPr>
                <w:rFonts w:hint="eastAsia"/>
              </w:rPr>
              <w:t>T</w:t>
            </w:r>
            <w:r w:rsidR="00AD269B">
              <w:t>eachers talk</w:t>
            </w:r>
          </w:p>
          <w:p w:rsidR="006859CC" w:rsidRDefault="006859CC" w:rsidP="008A1BA0">
            <w:pPr>
              <w:pStyle w:val="a3"/>
              <w:spacing w:line="360" w:lineRule="exact"/>
            </w:pPr>
            <w:r>
              <w:rPr>
                <w:rFonts w:hint="eastAsia"/>
              </w:rPr>
              <w:t>目指す児童像、研究構想図、２学期以降の研究について</w:t>
            </w:r>
          </w:p>
          <w:p w:rsidR="006859CC" w:rsidRPr="00F0562E" w:rsidRDefault="006859CC" w:rsidP="008A1BA0">
            <w:pPr>
              <w:pStyle w:val="a3"/>
              <w:spacing w:line="360" w:lineRule="exact"/>
            </w:pPr>
            <w:r>
              <w:rPr>
                <w:rFonts w:hint="eastAsia"/>
              </w:rPr>
              <w:t>指導案検討③</w:t>
            </w:r>
            <w:r w:rsidR="00823F18">
              <w:rPr>
                <w:rFonts w:hint="eastAsia"/>
              </w:rPr>
              <w:t>(9/25)</w:t>
            </w:r>
          </w:p>
        </w:tc>
      </w:tr>
      <w:tr w:rsidR="006859CC" w:rsidTr="00AD269B">
        <w:trPr>
          <w:trHeight w:val="2978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59CC" w:rsidRDefault="006859CC" w:rsidP="008A1BA0">
            <w:pPr>
              <w:pStyle w:val="a3"/>
              <w:spacing w:line="360" w:lineRule="exact"/>
            </w:pPr>
            <w:r>
              <w:rPr>
                <w:rFonts w:hint="eastAsia"/>
              </w:rPr>
              <w:t>２</w:t>
            </w:r>
          </w:p>
          <w:p w:rsidR="006859CC" w:rsidRPr="00896BEE" w:rsidRDefault="006859CC" w:rsidP="008A1BA0">
            <w:pPr>
              <w:spacing w:line="360" w:lineRule="exact"/>
            </w:pPr>
            <w:r>
              <w:rPr>
                <w:rFonts w:hint="eastAsia"/>
              </w:rPr>
              <w:t>学期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6859CC" w:rsidRDefault="006859CC" w:rsidP="008A1BA0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９月</w:t>
            </w:r>
            <w:r w:rsidR="00823F18">
              <w:rPr>
                <w:rFonts w:hint="eastAsia"/>
              </w:rPr>
              <w:t xml:space="preserve">　６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  <w:p w:rsidR="00823F18" w:rsidRDefault="006859CC" w:rsidP="008A1BA0">
            <w:pPr>
              <w:spacing w:line="360" w:lineRule="exact"/>
            </w:pPr>
            <w:r>
              <w:rPr>
                <w:rFonts w:hint="eastAsia"/>
              </w:rPr>
              <w:t xml:space="preserve">　　　</w:t>
            </w:r>
            <w:r w:rsidR="00823F18">
              <w:rPr>
                <w:rFonts w:hint="eastAsia"/>
              </w:rPr>
              <w:t>２５日</w:t>
            </w:r>
            <w:r w:rsidR="00823F18">
              <w:rPr>
                <w:rFonts w:hint="eastAsia"/>
              </w:rPr>
              <w:t>(</w:t>
            </w:r>
            <w:r w:rsidR="00823F18">
              <w:rPr>
                <w:rFonts w:hint="eastAsia"/>
              </w:rPr>
              <w:t>月</w:t>
            </w:r>
            <w:r w:rsidR="00823F18">
              <w:rPr>
                <w:rFonts w:hint="eastAsia"/>
              </w:rPr>
              <w:t>)</w:t>
            </w:r>
          </w:p>
          <w:p w:rsidR="00823F18" w:rsidRPr="00823F18" w:rsidRDefault="00823F18" w:rsidP="008A1BA0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２７</w:t>
            </w:r>
            <w:r w:rsidR="006859C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  <w:p w:rsidR="006859CC" w:rsidRDefault="00823F18" w:rsidP="008A1BA0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２９日</w:t>
            </w:r>
            <w:r w:rsidR="006859CC">
              <w:rPr>
                <w:rFonts w:hint="eastAsia"/>
              </w:rPr>
              <w:t>(</w:t>
            </w:r>
            <w:r w:rsidR="006859CC">
              <w:rPr>
                <w:rFonts w:hint="eastAsia"/>
              </w:rPr>
              <w:t>金</w:t>
            </w:r>
            <w:r w:rsidR="006859CC">
              <w:rPr>
                <w:rFonts w:hint="eastAsia"/>
              </w:rPr>
              <w:t>)</w:t>
            </w:r>
          </w:p>
          <w:p w:rsidR="006859CC" w:rsidRDefault="00823F18" w:rsidP="008A1BA0">
            <w:pPr>
              <w:spacing w:line="360" w:lineRule="exact"/>
            </w:pPr>
            <w:r>
              <w:rPr>
                <w:rFonts w:hint="eastAsia"/>
              </w:rPr>
              <w:t>１０月　４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 w:rsidR="006859CC">
              <w:rPr>
                <w:rFonts w:hint="eastAsia"/>
              </w:rPr>
              <w:t>水</w:t>
            </w:r>
            <w:r w:rsidR="006859CC">
              <w:rPr>
                <w:rFonts w:hint="eastAsia"/>
              </w:rPr>
              <w:t>)</w:t>
            </w:r>
          </w:p>
          <w:p w:rsidR="006859CC" w:rsidRDefault="006859CC" w:rsidP="008A1BA0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１</w:t>
            </w:r>
            <w:r w:rsidR="00823F18">
              <w:rPr>
                <w:rFonts w:hint="eastAsia"/>
              </w:rPr>
              <w:t>６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823F18"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  <w:p w:rsidR="006859CC" w:rsidRDefault="006859CC" w:rsidP="008A1BA0">
            <w:pPr>
              <w:spacing w:line="360" w:lineRule="exact"/>
            </w:pPr>
            <w:r>
              <w:rPr>
                <w:rFonts w:hint="eastAsia"/>
              </w:rPr>
              <w:t xml:space="preserve">１１月　</w:t>
            </w:r>
            <w:r w:rsidR="00823F18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  <w:p w:rsidR="006859CC" w:rsidRDefault="00823F18" w:rsidP="008A1BA0">
            <w:pPr>
              <w:spacing w:line="360" w:lineRule="exact"/>
            </w:pPr>
            <w:r>
              <w:rPr>
                <w:rFonts w:hint="eastAsia"/>
              </w:rPr>
              <w:t xml:space="preserve">　　　２４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 w:rsidR="006859CC">
              <w:rPr>
                <w:rFonts w:hint="eastAsia"/>
              </w:rPr>
              <w:t>金</w:t>
            </w:r>
            <w:r w:rsidR="006859CC">
              <w:rPr>
                <w:rFonts w:hint="eastAsia"/>
              </w:rPr>
              <w:t>)</w:t>
            </w:r>
          </w:p>
          <w:p w:rsidR="00823F18" w:rsidRPr="00823F18" w:rsidRDefault="00823F18" w:rsidP="008A1BA0">
            <w:pPr>
              <w:spacing w:line="360" w:lineRule="exact"/>
            </w:pPr>
            <w:r>
              <w:rPr>
                <w:rFonts w:hint="eastAsia"/>
              </w:rPr>
              <w:t xml:space="preserve">　　　２９日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  <w:p w:rsidR="006859CC" w:rsidRDefault="00823F18" w:rsidP="008A1BA0">
            <w:pPr>
              <w:spacing w:line="360" w:lineRule="exact"/>
            </w:pPr>
            <w:r>
              <w:rPr>
                <w:rFonts w:hint="eastAsia"/>
              </w:rPr>
              <w:t>１２月１９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 w:rsidR="006859CC">
              <w:rPr>
                <w:rFonts w:hint="eastAsia"/>
              </w:rPr>
              <w:t>)</w:t>
            </w:r>
          </w:p>
        </w:tc>
        <w:tc>
          <w:tcPr>
            <w:tcW w:w="1404" w:type="dxa"/>
            <w:tcBorders>
              <w:top w:val="dashed" w:sz="4" w:space="0" w:color="auto"/>
              <w:bottom w:val="dashed" w:sz="4" w:space="0" w:color="auto"/>
            </w:tcBorders>
          </w:tcPr>
          <w:p w:rsidR="00823F18" w:rsidRDefault="005A724D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全体会⑥</w:t>
            </w:r>
          </w:p>
          <w:p w:rsidR="006859CC" w:rsidRDefault="005A724D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全体会⑦</w:t>
            </w:r>
          </w:p>
          <w:p w:rsidR="002D19BD" w:rsidRDefault="002D19BD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実技研５</w:t>
            </w:r>
          </w:p>
          <w:p w:rsidR="006859CC" w:rsidRDefault="00AD269B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研　推７</w:t>
            </w:r>
          </w:p>
          <w:p w:rsidR="006859CC" w:rsidRDefault="00AD269B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研　推８</w:t>
            </w:r>
          </w:p>
          <w:p w:rsidR="006859CC" w:rsidRDefault="005A724D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全体会⑧</w:t>
            </w:r>
          </w:p>
          <w:p w:rsidR="006859CC" w:rsidRDefault="005A724D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全体会⑨</w:t>
            </w:r>
          </w:p>
          <w:p w:rsidR="006859CC" w:rsidRDefault="002D19BD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研　推</w:t>
            </w:r>
            <w:r w:rsidR="00AD269B">
              <w:rPr>
                <w:rFonts w:hint="eastAsia"/>
              </w:rPr>
              <w:t>９</w:t>
            </w:r>
          </w:p>
          <w:p w:rsidR="003329FA" w:rsidRDefault="002D19BD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実技研</w:t>
            </w:r>
            <w:r>
              <w:rPr>
                <w:rFonts w:hint="eastAsia"/>
              </w:rPr>
              <w:t>6</w:t>
            </w:r>
          </w:p>
          <w:p w:rsidR="006859CC" w:rsidRPr="00C722C3" w:rsidRDefault="003329FA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="006859CC">
              <w:rPr>
                <w:rFonts w:hint="eastAsia"/>
              </w:rPr>
              <w:t>研　推</w:t>
            </w:r>
            <w:r w:rsidR="002D19BD">
              <w:rPr>
                <w:rFonts w:hint="eastAsia"/>
              </w:rPr>
              <w:t>1</w:t>
            </w:r>
            <w:r w:rsidR="00AD269B">
              <w:rPr>
                <w:rFonts w:hint="eastAsia"/>
              </w:rPr>
              <w:t>0</w:t>
            </w:r>
          </w:p>
        </w:tc>
        <w:tc>
          <w:tcPr>
            <w:tcW w:w="6421" w:type="dxa"/>
            <w:tcBorders>
              <w:top w:val="dashed" w:sz="4" w:space="0" w:color="auto"/>
              <w:bottom w:val="dashed" w:sz="4" w:space="0" w:color="auto"/>
            </w:tcBorders>
          </w:tcPr>
          <w:p w:rsidR="00823F18" w:rsidRDefault="005A724D" w:rsidP="008A1BA0">
            <w:pPr>
              <w:spacing w:line="360" w:lineRule="exact"/>
            </w:pPr>
            <w:r>
              <w:rPr>
                <w:rFonts w:hint="eastAsia"/>
              </w:rPr>
              <w:t xml:space="preserve">授業研究　</w:t>
            </w:r>
            <w:r w:rsidR="00A25557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　　　　　　　講師　直山</w:t>
            </w:r>
            <w:r w:rsidR="00A25557">
              <w:rPr>
                <w:rFonts w:hint="eastAsia"/>
              </w:rPr>
              <w:t>木綿子</w:t>
            </w:r>
            <w:r>
              <w:rPr>
                <w:rFonts w:hint="eastAsia"/>
              </w:rPr>
              <w:t>先生</w:t>
            </w:r>
          </w:p>
          <w:p w:rsidR="006859CC" w:rsidRDefault="00A25557" w:rsidP="008A1BA0">
            <w:pPr>
              <w:spacing w:line="360" w:lineRule="exact"/>
            </w:pPr>
            <w:r>
              <w:rPr>
                <w:rFonts w:hint="eastAsia"/>
              </w:rPr>
              <w:t>授業研究　➄</w:t>
            </w:r>
            <w:r w:rsidR="00823F18">
              <w:rPr>
                <w:rFonts w:hint="eastAsia"/>
              </w:rPr>
              <w:t>（２</w:t>
            </w:r>
            <w:r w:rsidR="006859CC">
              <w:rPr>
                <w:rFonts w:hint="eastAsia"/>
              </w:rPr>
              <w:t>年）</w:t>
            </w:r>
            <w:r w:rsidR="008664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664B2">
              <w:rPr>
                <w:rFonts w:hint="eastAsia"/>
              </w:rPr>
              <w:t>講師　佐藤久美子先生</w:t>
            </w:r>
          </w:p>
          <w:p w:rsidR="00823F18" w:rsidRPr="00AD269B" w:rsidRDefault="00AD269B" w:rsidP="008A1BA0">
            <w:pPr>
              <w:spacing w:line="360" w:lineRule="exact"/>
            </w:pPr>
            <w:r>
              <w:rPr>
                <w:rFonts w:hint="eastAsia"/>
              </w:rPr>
              <w:t>中学年事前授業研究</w:t>
            </w:r>
          </w:p>
          <w:p w:rsidR="006859CC" w:rsidRDefault="006859CC" w:rsidP="008A1BA0">
            <w:pPr>
              <w:spacing w:line="360" w:lineRule="exact"/>
            </w:pPr>
            <w:r>
              <w:rPr>
                <w:rFonts w:hint="eastAsia"/>
              </w:rPr>
              <w:t>指導案検討④</w:t>
            </w:r>
            <w:r w:rsidR="00823F18">
              <w:rPr>
                <w:rFonts w:hint="eastAsia"/>
              </w:rPr>
              <w:t>(10/16)</w:t>
            </w:r>
          </w:p>
          <w:p w:rsidR="006859CC" w:rsidRDefault="006859CC" w:rsidP="008A1BA0">
            <w:pPr>
              <w:spacing w:line="360" w:lineRule="exact"/>
            </w:pPr>
            <w:r>
              <w:rPr>
                <w:rFonts w:hint="eastAsia"/>
              </w:rPr>
              <w:t>指導案検討⑤</w:t>
            </w:r>
          </w:p>
          <w:p w:rsidR="006859CC" w:rsidRDefault="002D19BD" w:rsidP="008A1BA0">
            <w:pPr>
              <w:spacing w:line="360" w:lineRule="exact"/>
            </w:pPr>
            <w:r>
              <w:rPr>
                <w:rFonts w:hint="eastAsia"/>
              </w:rPr>
              <w:t>授業研究　④（中学</w:t>
            </w:r>
            <w:r w:rsidR="006859CC">
              <w:rPr>
                <w:rFonts w:hint="eastAsia"/>
              </w:rPr>
              <w:t>年）</w:t>
            </w:r>
            <w:r w:rsidR="00A25557">
              <w:rPr>
                <w:rFonts w:hint="eastAsia"/>
              </w:rPr>
              <w:t xml:space="preserve">　</w:t>
            </w:r>
            <w:r w:rsidR="008664B2">
              <w:rPr>
                <w:rFonts w:hint="eastAsia"/>
              </w:rPr>
              <w:t xml:space="preserve">　講師　佐藤久美子先生</w:t>
            </w:r>
          </w:p>
          <w:p w:rsidR="006859CC" w:rsidRDefault="002D19BD" w:rsidP="008A1BA0">
            <w:pPr>
              <w:spacing w:line="360" w:lineRule="exact"/>
            </w:pPr>
            <w:r>
              <w:rPr>
                <w:rFonts w:hint="eastAsia"/>
              </w:rPr>
              <w:t>授業研究　⑤（</w:t>
            </w:r>
            <w:r w:rsidR="00E10FCD">
              <w:rPr>
                <w:rFonts w:hint="eastAsia"/>
              </w:rPr>
              <w:t>高学</w:t>
            </w:r>
            <w:r w:rsidR="006859CC">
              <w:rPr>
                <w:rFonts w:hint="eastAsia"/>
              </w:rPr>
              <w:t>年）</w:t>
            </w:r>
            <w:r w:rsidR="00A25557">
              <w:rPr>
                <w:rFonts w:hint="eastAsia"/>
              </w:rPr>
              <w:t xml:space="preserve">　</w:t>
            </w:r>
            <w:r w:rsidR="008664B2">
              <w:rPr>
                <w:rFonts w:hint="eastAsia"/>
              </w:rPr>
              <w:t xml:space="preserve">　講師　</w:t>
            </w:r>
            <w:r w:rsidR="008664B2" w:rsidRPr="00D7136E">
              <w:rPr>
                <w:rFonts w:asciiTheme="minorEastAsia" w:eastAsiaTheme="minorEastAsia" w:hAnsiTheme="minorEastAsia" w:hint="eastAsia"/>
                <w:bCs/>
              </w:rPr>
              <w:t>高島　英幸</w:t>
            </w:r>
            <w:r w:rsidR="008664B2">
              <w:rPr>
                <w:rFonts w:asciiTheme="minorEastAsia" w:eastAsiaTheme="minorEastAsia" w:hAnsiTheme="minorEastAsia" w:hint="eastAsia"/>
                <w:bCs/>
              </w:rPr>
              <w:t xml:space="preserve">先生　</w:t>
            </w:r>
            <w:r w:rsidR="008664B2">
              <w:rPr>
                <w:rFonts w:hint="eastAsia"/>
              </w:rPr>
              <w:t xml:space="preserve">　</w:t>
            </w:r>
          </w:p>
          <w:p w:rsidR="006859CC" w:rsidRDefault="006859CC" w:rsidP="008A1BA0">
            <w:pPr>
              <w:spacing w:line="360" w:lineRule="exact"/>
            </w:pPr>
            <w:r>
              <w:rPr>
                <w:rFonts w:hint="eastAsia"/>
              </w:rPr>
              <w:t>指導計画、評価、研究の反省（研究の成果と課題）</w:t>
            </w:r>
          </w:p>
          <w:p w:rsidR="006859CC" w:rsidRDefault="00A25557" w:rsidP="008A1BA0">
            <w:pPr>
              <w:spacing w:line="360" w:lineRule="exact"/>
            </w:pPr>
            <w:r>
              <w:rPr>
                <w:rFonts w:hint="eastAsia"/>
              </w:rPr>
              <w:t>低学年事前授業研究</w:t>
            </w:r>
          </w:p>
          <w:p w:rsidR="006859CC" w:rsidRPr="00C722C3" w:rsidRDefault="008664B2" w:rsidP="008A1BA0">
            <w:pPr>
              <w:spacing w:line="360" w:lineRule="exact"/>
            </w:pPr>
            <w:r>
              <w:rPr>
                <w:rFonts w:hint="eastAsia"/>
              </w:rPr>
              <w:t>今年度の研究の成果と課題、来年度の研究計画</w:t>
            </w:r>
          </w:p>
        </w:tc>
      </w:tr>
      <w:tr w:rsidR="006859CC" w:rsidTr="00AD269B">
        <w:trPr>
          <w:trHeight w:val="1548"/>
        </w:trPr>
        <w:tc>
          <w:tcPr>
            <w:tcW w:w="425" w:type="dxa"/>
            <w:tcBorders>
              <w:top w:val="dashed" w:sz="4" w:space="0" w:color="auto"/>
            </w:tcBorders>
          </w:tcPr>
          <w:p w:rsidR="006859CC" w:rsidRDefault="006859CC" w:rsidP="008A1BA0">
            <w:pPr>
              <w:pStyle w:val="a3"/>
              <w:spacing w:line="360" w:lineRule="exact"/>
            </w:pPr>
            <w:r>
              <w:rPr>
                <w:rFonts w:hint="eastAsia"/>
              </w:rPr>
              <w:t>３学期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6859CC" w:rsidRDefault="006859CC" w:rsidP="008A1BA0">
            <w:pPr>
              <w:pStyle w:val="a3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 w:rsidR="00823F18">
              <w:rPr>
                <w:rFonts w:hint="eastAsia"/>
              </w:rPr>
              <w:t>月　９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  <w:p w:rsidR="006859CC" w:rsidRDefault="00823F18" w:rsidP="008A1BA0">
            <w:pPr>
              <w:spacing w:line="360" w:lineRule="exact"/>
            </w:pPr>
            <w:r>
              <w:rPr>
                <w:rFonts w:hint="eastAsia"/>
              </w:rPr>
              <w:t xml:space="preserve">　　　２４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 w:rsidR="006859CC">
              <w:rPr>
                <w:rFonts w:hint="eastAsia"/>
              </w:rPr>
              <w:t>水</w:t>
            </w:r>
            <w:r w:rsidR="006859CC">
              <w:rPr>
                <w:rFonts w:hint="eastAsia"/>
              </w:rPr>
              <w:t>)</w:t>
            </w:r>
          </w:p>
          <w:p w:rsidR="006859CC" w:rsidRDefault="00823F18" w:rsidP="008A1BA0">
            <w:pPr>
              <w:spacing w:line="360" w:lineRule="exact"/>
            </w:pPr>
            <w:r>
              <w:rPr>
                <w:rFonts w:hint="eastAsia"/>
              </w:rPr>
              <w:t xml:space="preserve">　　　３１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 w:rsidR="006859CC">
              <w:rPr>
                <w:rFonts w:hint="eastAsia"/>
              </w:rPr>
              <w:t>)</w:t>
            </w:r>
          </w:p>
          <w:p w:rsidR="006859CC" w:rsidRPr="000371ED" w:rsidRDefault="00823F18" w:rsidP="008A1BA0">
            <w:pPr>
              <w:spacing w:line="360" w:lineRule="exact"/>
            </w:pPr>
            <w:r>
              <w:rPr>
                <w:rFonts w:hint="eastAsia"/>
              </w:rPr>
              <w:t xml:space="preserve">　２月２１</w:t>
            </w:r>
            <w:r w:rsidR="006859CC">
              <w:rPr>
                <w:rFonts w:hint="eastAsia"/>
              </w:rPr>
              <w:t>日</w:t>
            </w:r>
            <w:r w:rsidR="006859CC">
              <w:rPr>
                <w:rFonts w:hint="eastAsia"/>
              </w:rPr>
              <w:t>(</w:t>
            </w:r>
            <w:r w:rsidR="006859CC">
              <w:rPr>
                <w:rFonts w:hint="eastAsia"/>
              </w:rPr>
              <w:t>水</w:t>
            </w:r>
            <w:r w:rsidR="006859CC">
              <w:rPr>
                <w:rFonts w:hint="eastAsia"/>
              </w:rPr>
              <w:t>)</w:t>
            </w:r>
          </w:p>
        </w:tc>
        <w:tc>
          <w:tcPr>
            <w:tcW w:w="1404" w:type="dxa"/>
            <w:tcBorders>
              <w:top w:val="dashed" w:sz="4" w:space="0" w:color="auto"/>
            </w:tcBorders>
          </w:tcPr>
          <w:p w:rsidR="006859CC" w:rsidRDefault="006859CC" w:rsidP="008A1BA0">
            <w:pPr>
              <w:spacing w:line="360" w:lineRule="exact"/>
              <w:jc w:val="center"/>
            </w:pPr>
            <w:r>
              <w:rPr>
                <w:rFonts w:hint="eastAsia"/>
              </w:rPr>
              <w:t>研　推</w:t>
            </w:r>
            <w:r w:rsidR="00AD269B">
              <w:rPr>
                <w:rFonts w:hint="eastAsia"/>
              </w:rPr>
              <w:t>11</w:t>
            </w:r>
          </w:p>
          <w:p w:rsidR="003329FA" w:rsidRDefault="003329FA" w:rsidP="008A1BA0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>研　推</w:t>
            </w:r>
            <w:r w:rsidR="00AD269B">
              <w:rPr>
                <w:rFonts w:hint="eastAsia"/>
              </w:rPr>
              <w:t>12</w:t>
            </w:r>
          </w:p>
          <w:p w:rsidR="003329FA" w:rsidRDefault="006859CC" w:rsidP="008A1BA0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>全体会</w:t>
            </w:r>
            <w:r w:rsidR="005A724D">
              <w:rPr>
                <w:rFonts w:hint="eastAsia"/>
              </w:rPr>
              <w:t>⑩</w:t>
            </w:r>
          </w:p>
          <w:p w:rsidR="006859CC" w:rsidRPr="00896BEE" w:rsidRDefault="003329FA" w:rsidP="008A1BA0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>全体会</w:t>
            </w:r>
            <w:r w:rsidR="005A724D">
              <w:rPr>
                <w:rFonts w:hint="eastAsia"/>
              </w:rPr>
              <w:t>⑪</w:t>
            </w:r>
          </w:p>
        </w:tc>
        <w:tc>
          <w:tcPr>
            <w:tcW w:w="6421" w:type="dxa"/>
            <w:tcBorders>
              <w:top w:val="dashed" w:sz="4" w:space="0" w:color="auto"/>
            </w:tcBorders>
          </w:tcPr>
          <w:p w:rsidR="008664B2" w:rsidRDefault="008664B2" w:rsidP="008664B2">
            <w:pPr>
              <w:pStyle w:val="a3"/>
              <w:spacing w:line="360" w:lineRule="exact"/>
            </w:pPr>
            <w:r>
              <w:rPr>
                <w:rFonts w:hint="eastAsia"/>
              </w:rPr>
              <w:t>指導案検討⑥</w:t>
            </w:r>
            <w:r>
              <w:rPr>
                <w:rFonts w:hint="eastAsia"/>
              </w:rPr>
              <w:t>(1/31)</w:t>
            </w:r>
          </w:p>
          <w:p w:rsidR="008664B2" w:rsidRDefault="008664B2" w:rsidP="008664B2">
            <w:pPr>
              <w:pStyle w:val="a3"/>
              <w:spacing w:line="360" w:lineRule="exact"/>
            </w:pPr>
            <w:r>
              <w:rPr>
                <w:rFonts w:hint="eastAsia"/>
              </w:rPr>
              <w:t>今年度の研究の成果と課題、来年度の研究計画</w:t>
            </w:r>
          </w:p>
          <w:p w:rsidR="006859CC" w:rsidRDefault="006859CC" w:rsidP="008A1BA0">
            <w:pPr>
              <w:spacing w:line="360" w:lineRule="exact"/>
            </w:pPr>
            <w:r>
              <w:rPr>
                <w:rFonts w:hint="eastAsia"/>
              </w:rPr>
              <w:t>授業研究　⑥（１年）</w:t>
            </w:r>
            <w:r w:rsidR="008664B2">
              <w:rPr>
                <w:rFonts w:hint="eastAsia"/>
              </w:rPr>
              <w:t xml:space="preserve">　　</w:t>
            </w:r>
            <w:r w:rsidR="00A25557">
              <w:rPr>
                <w:rFonts w:hint="eastAsia"/>
              </w:rPr>
              <w:t xml:space="preserve">　</w:t>
            </w:r>
            <w:r w:rsidR="008664B2">
              <w:rPr>
                <w:rFonts w:hint="eastAsia"/>
              </w:rPr>
              <w:t xml:space="preserve">講師　</w:t>
            </w:r>
            <w:r w:rsidR="008664B2" w:rsidRPr="00D7136E">
              <w:rPr>
                <w:rFonts w:asciiTheme="minorEastAsia" w:eastAsiaTheme="minorEastAsia" w:hAnsiTheme="minorEastAsia" w:hint="eastAsia"/>
                <w:bCs/>
              </w:rPr>
              <w:t>高島　英幸</w:t>
            </w:r>
            <w:r w:rsidR="008664B2">
              <w:rPr>
                <w:rFonts w:asciiTheme="minorEastAsia" w:eastAsiaTheme="minorEastAsia" w:hAnsiTheme="minorEastAsia" w:hint="eastAsia"/>
                <w:bCs/>
              </w:rPr>
              <w:t xml:space="preserve">先生　</w:t>
            </w:r>
          </w:p>
          <w:p w:rsidR="006859CC" w:rsidRPr="00C722C3" w:rsidRDefault="00823F18" w:rsidP="008A1BA0">
            <w:pPr>
              <w:spacing w:line="360" w:lineRule="exact"/>
            </w:pPr>
            <w:r>
              <w:rPr>
                <w:rFonts w:hint="eastAsia"/>
              </w:rPr>
              <w:t>研究のまとめ、</w:t>
            </w:r>
            <w:r w:rsidR="006859CC">
              <w:rPr>
                <w:rFonts w:hint="eastAsia"/>
              </w:rPr>
              <w:t>来年度の研究計画</w:t>
            </w:r>
          </w:p>
        </w:tc>
      </w:tr>
    </w:tbl>
    <w:p w:rsidR="006859CC" w:rsidRDefault="006859CC" w:rsidP="00A25557">
      <w:pPr>
        <w:rPr>
          <w:rFonts w:ascii="ＭＳ 明朝" w:hAnsi="ＭＳ 明朝"/>
          <w:bCs/>
        </w:rPr>
      </w:pPr>
    </w:p>
    <w:sectPr w:rsidR="006859CC" w:rsidSect="000B52C9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6A" w:rsidRDefault="00EB0A6A" w:rsidP="00931447">
      <w:r>
        <w:separator/>
      </w:r>
    </w:p>
  </w:endnote>
  <w:endnote w:type="continuationSeparator" w:id="0">
    <w:p w:rsidR="00EB0A6A" w:rsidRDefault="00EB0A6A" w:rsidP="0093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759918"/>
      <w:docPartObj>
        <w:docPartGallery w:val="Page Numbers (Bottom of Page)"/>
        <w:docPartUnique/>
      </w:docPartObj>
    </w:sdtPr>
    <w:sdtContent>
      <w:p w:rsidR="00B321AA" w:rsidRDefault="00B321AA">
        <w:pPr>
          <w:pStyle w:val="a9"/>
          <w:jc w:val="center"/>
        </w:pPr>
        <w:r>
          <w:rPr>
            <w:rFonts w:hint="eastAsia"/>
          </w:rPr>
          <w:t>研－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321AA">
          <w:rPr>
            <w:noProof/>
            <w:lang w:val="ja-JP"/>
          </w:rPr>
          <w:t>2</w:t>
        </w:r>
        <w:r>
          <w:fldChar w:fldCharType="end"/>
        </w:r>
      </w:p>
    </w:sdtContent>
  </w:sdt>
  <w:p w:rsidR="00B321AA" w:rsidRDefault="00B321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6A" w:rsidRDefault="00EB0A6A" w:rsidP="00931447">
      <w:r>
        <w:separator/>
      </w:r>
    </w:p>
  </w:footnote>
  <w:footnote w:type="continuationSeparator" w:id="0">
    <w:p w:rsidR="00EB0A6A" w:rsidRDefault="00EB0A6A" w:rsidP="0093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08A1"/>
    <w:multiLevelType w:val="hybridMultilevel"/>
    <w:tmpl w:val="55808CDA"/>
    <w:lvl w:ilvl="0" w:tplc="96908D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FFB4691"/>
    <w:multiLevelType w:val="hybridMultilevel"/>
    <w:tmpl w:val="27D479F4"/>
    <w:lvl w:ilvl="0" w:tplc="618A5B1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E22F15"/>
    <w:multiLevelType w:val="hybridMultilevel"/>
    <w:tmpl w:val="6F8E20AE"/>
    <w:lvl w:ilvl="0" w:tplc="F7B69B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F16A65"/>
    <w:multiLevelType w:val="hybridMultilevel"/>
    <w:tmpl w:val="AB4E3E54"/>
    <w:lvl w:ilvl="0" w:tplc="AE36C544">
      <w:start w:val="1"/>
      <w:numFmt w:val="decimalFullWidth"/>
      <w:lvlText w:val="（%1）"/>
      <w:lvlJc w:val="left"/>
      <w:pPr>
        <w:ind w:left="1637" w:hanging="360"/>
      </w:pPr>
      <w:rPr>
        <w:rFonts w:asciiTheme="minorEastAsia" w:eastAsia="ＭＳ 明朝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13F42B5D"/>
    <w:multiLevelType w:val="hybridMultilevel"/>
    <w:tmpl w:val="0366A0EC"/>
    <w:lvl w:ilvl="0" w:tplc="6F4C31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802A5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B8542C"/>
    <w:multiLevelType w:val="hybridMultilevel"/>
    <w:tmpl w:val="9182C850"/>
    <w:lvl w:ilvl="0" w:tplc="A01499F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1E01560F"/>
    <w:multiLevelType w:val="hybridMultilevel"/>
    <w:tmpl w:val="3BA6ACA0"/>
    <w:lvl w:ilvl="0" w:tplc="B82CF3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E3B7506"/>
    <w:multiLevelType w:val="hybridMultilevel"/>
    <w:tmpl w:val="2356E8C8"/>
    <w:lvl w:ilvl="0" w:tplc="3176D74C">
      <w:start w:val="1"/>
      <w:numFmt w:val="decimalEnclosedCircle"/>
      <w:lvlText w:val="%1"/>
      <w:lvlJc w:val="left"/>
      <w:pPr>
        <w:ind w:left="10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8" w15:restartNumberingAfterBreak="0">
    <w:nsid w:val="229B5DDF"/>
    <w:multiLevelType w:val="hybridMultilevel"/>
    <w:tmpl w:val="C26E8D04"/>
    <w:lvl w:ilvl="0" w:tplc="A232F034">
      <w:start w:val="6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37B5FEA"/>
    <w:multiLevelType w:val="hybridMultilevel"/>
    <w:tmpl w:val="5FA49CE2"/>
    <w:lvl w:ilvl="0" w:tplc="DDF0C028">
      <w:start w:val="1"/>
      <w:numFmt w:val="decimalFullWidth"/>
      <w:lvlText w:val="（%1）"/>
      <w:lvlJc w:val="left"/>
      <w:pPr>
        <w:ind w:left="2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3A10073"/>
    <w:multiLevelType w:val="hybridMultilevel"/>
    <w:tmpl w:val="CFD4B2DC"/>
    <w:lvl w:ilvl="0" w:tplc="1A6E3F7E">
      <w:start w:val="1"/>
      <w:numFmt w:val="decimalEnclosedCircle"/>
      <w:lvlText w:val="%1"/>
      <w:lvlJc w:val="left"/>
      <w:pPr>
        <w:ind w:left="141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1C5326"/>
    <w:multiLevelType w:val="hybridMultilevel"/>
    <w:tmpl w:val="DE027886"/>
    <w:lvl w:ilvl="0" w:tplc="EA844D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8725D56"/>
    <w:multiLevelType w:val="hybridMultilevel"/>
    <w:tmpl w:val="2DFA3320"/>
    <w:lvl w:ilvl="0" w:tplc="3890760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BB44FB2"/>
    <w:multiLevelType w:val="hybridMultilevel"/>
    <w:tmpl w:val="D24080DC"/>
    <w:lvl w:ilvl="0" w:tplc="898C338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2BDD6ADD"/>
    <w:multiLevelType w:val="hybridMultilevel"/>
    <w:tmpl w:val="D9CAD77E"/>
    <w:lvl w:ilvl="0" w:tplc="916A03DA">
      <w:start w:val="1"/>
      <w:numFmt w:val="decimalFullWidth"/>
      <w:lvlText w:val="%1．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F71EF736">
      <w:start w:val="1"/>
      <w:numFmt w:val="decimalEnclosedCircle"/>
      <w:lvlText w:val="%2"/>
      <w:lvlJc w:val="left"/>
      <w:pPr>
        <w:ind w:left="990" w:hanging="360"/>
      </w:pPr>
      <w:rPr>
        <w:rFonts w:ascii="ＭＳ ゴシック" w:eastAsia="ＭＳ ゴシック" w:hAnsi="ＭＳ ゴシック"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06B380A"/>
    <w:multiLevelType w:val="hybridMultilevel"/>
    <w:tmpl w:val="D7487134"/>
    <w:lvl w:ilvl="0" w:tplc="4942C3E8">
      <w:start w:val="1"/>
      <w:numFmt w:val="decimalFullWidth"/>
      <w:lvlText w:val="（%1）"/>
      <w:lvlJc w:val="left"/>
      <w:pPr>
        <w:ind w:left="570" w:hanging="360"/>
      </w:pPr>
      <w:rPr>
        <w:rFonts w:asciiTheme="minorEastAsia" w:eastAsiaTheme="minorEastAsia" w:hAnsiTheme="minorEastAsia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CA666F"/>
    <w:multiLevelType w:val="hybridMultilevel"/>
    <w:tmpl w:val="C9E6217C"/>
    <w:lvl w:ilvl="0" w:tplc="ABE4BC0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172217F"/>
    <w:multiLevelType w:val="hybridMultilevel"/>
    <w:tmpl w:val="D772DECA"/>
    <w:lvl w:ilvl="0" w:tplc="AAB8F586">
      <w:numFmt w:val="bullet"/>
      <w:lvlText w:val="○"/>
      <w:lvlJc w:val="left"/>
      <w:pPr>
        <w:tabs>
          <w:tab w:val="num" w:pos="562"/>
        </w:tabs>
        <w:ind w:left="5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33B90508"/>
    <w:multiLevelType w:val="hybridMultilevel"/>
    <w:tmpl w:val="F5602E20"/>
    <w:lvl w:ilvl="0" w:tplc="8E1647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59272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0E3F41"/>
    <w:multiLevelType w:val="hybridMultilevel"/>
    <w:tmpl w:val="A9C22BFC"/>
    <w:lvl w:ilvl="0" w:tplc="CCCAEEA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3E2C65F5"/>
    <w:multiLevelType w:val="hybridMultilevel"/>
    <w:tmpl w:val="1DBE7162"/>
    <w:lvl w:ilvl="0" w:tplc="DCECF7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F1716E5"/>
    <w:multiLevelType w:val="hybridMultilevel"/>
    <w:tmpl w:val="06900876"/>
    <w:lvl w:ilvl="0" w:tplc="D18EBA92">
      <w:start w:val="2"/>
      <w:numFmt w:val="decimal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2" w15:restartNumberingAfterBreak="0">
    <w:nsid w:val="3F584658"/>
    <w:multiLevelType w:val="hybridMultilevel"/>
    <w:tmpl w:val="5BCC0480"/>
    <w:lvl w:ilvl="0" w:tplc="A392887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67006E"/>
    <w:multiLevelType w:val="hybridMultilevel"/>
    <w:tmpl w:val="F7FE4C2C"/>
    <w:lvl w:ilvl="0" w:tplc="31923768">
      <w:start w:val="1"/>
      <w:numFmt w:val="decimalEnclosedCircle"/>
      <w:lvlText w:val="%1"/>
      <w:lvlJc w:val="left"/>
      <w:pPr>
        <w:ind w:left="1185" w:hanging="360"/>
      </w:pPr>
    </w:lvl>
    <w:lvl w:ilvl="1" w:tplc="04090017">
      <w:start w:val="1"/>
      <w:numFmt w:val="aiueoFullWidth"/>
      <w:lvlText w:val="(%2)"/>
      <w:lvlJc w:val="left"/>
      <w:pPr>
        <w:ind w:left="1665" w:hanging="420"/>
      </w:pPr>
    </w:lvl>
    <w:lvl w:ilvl="2" w:tplc="04090011">
      <w:start w:val="1"/>
      <w:numFmt w:val="decimalEnclosedCircle"/>
      <w:lvlText w:val="%3"/>
      <w:lvlJc w:val="left"/>
      <w:pPr>
        <w:ind w:left="2085" w:hanging="420"/>
      </w:pPr>
    </w:lvl>
    <w:lvl w:ilvl="3" w:tplc="0409000F">
      <w:start w:val="1"/>
      <w:numFmt w:val="decimal"/>
      <w:lvlText w:val="%4."/>
      <w:lvlJc w:val="left"/>
      <w:pPr>
        <w:ind w:left="2505" w:hanging="420"/>
      </w:pPr>
    </w:lvl>
    <w:lvl w:ilvl="4" w:tplc="04090017">
      <w:start w:val="1"/>
      <w:numFmt w:val="aiueoFullWidth"/>
      <w:lvlText w:val="(%5)"/>
      <w:lvlJc w:val="left"/>
      <w:pPr>
        <w:ind w:left="2925" w:hanging="420"/>
      </w:pPr>
    </w:lvl>
    <w:lvl w:ilvl="5" w:tplc="04090011">
      <w:start w:val="1"/>
      <w:numFmt w:val="decimalEnclosedCircle"/>
      <w:lvlText w:val="%6"/>
      <w:lvlJc w:val="left"/>
      <w:pPr>
        <w:ind w:left="3345" w:hanging="420"/>
      </w:pPr>
    </w:lvl>
    <w:lvl w:ilvl="6" w:tplc="0409000F">
      <w:start w:val="1"/>
      <w:numFmt w:val="decimal"/>
      <w:lvlText w:val="%7."/>
      <w:lvlJc w:val="left"/>
      <w:pPr>
        <w:ind w:left="3765" w:hanging="420"/>
      </w:pPr>
    </w:lvl>
    <w:lvl w:ilvl="7" w:tplc="04090017">
      <w:start w:val="1"/>
      <w:numFmt w:val="aiueoFullWidth"/>
      <w:lvlText w:val="(%8)"/>
      <w:lvlJc w:val="left"/>
      <w:pPr>
        <w:ind w:left="4185" w:hanging="420"/>
      </w:pPr>
    </w:lvl>
    <w:lvl w:ilvl="8" w:tplc="0409001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4" w15:restartNumberingAfterBreak="0">
    <w:nsid w:val="4E7D5A38"/>
    <w:multiLevelType w:val="hybridMultilevel"/>
    <w:tmpl w:val="828CAC64"/>
    <w:lvl w:ilvl="0" w:tplc="259AF6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6D309D"/>
    <w:multiLevelType w:val="hybridMultilevel"/>
    <w:tmpl w:val="E80A80A2"/>
    <w:lvl w:ilvl="0" w:tplc="DAD0DA0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AD27D4"/>
    <w:multiLevelType w:val="hybridMultilevel"/>
    <w:tmpl w:val="088A1AD6"/>
    <w:lvl w:ilvl="0" w:tplc="E4B6A9D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8A61A08"/>
    <w:multiLevelType w:val="hybridMultilevel"/>
    <w:tmpl w:val="516E4422"/>
    <w:lvl w:ilvl="0" w:tplc="F34C71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8634E3"/>
    <w:multiLevelType w:val="hybridMultilevel"/>
    <w:tmpl w:val="FCCA550C"/>
    <w:lvl w:ilvl="0" w:tplc="48962D52">
      <w:start w:val="1"/>
      <w:numFmt w:val="decimalFullWidth"/>
      <w:lvlText w:val="（%1）"/>
      <w:lvlJc w:val="left"/>
      <w:pPr>
        <w:ind w:left="11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9" w15:restartNumberingAfterBreak="0">
    <w:nsid w:val="6B8C1E58"/>
    <w:multiLevelType w:val="hybridMultilevel"/>
    <w:tmpl w:val="50182704"/>
    <w:lvl w:ilvl="0" w:tplc="36BAF36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6C925A6B"/>
    <w:multiLevelType w:val="hybridMultilevel"/>
    <w:tmpl w:val="67466A92"/>
    <w:lvl w:ilvl="0" w:tplc="ADEE391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E323ED0"/>
    <w:multiLevelType w:val="hybridMultilevel"/>
    <w:tmpl w:val="BE126FFC"/>
    <w:lvl w:ilvl="0" w:tplc="DA8CA82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6FC1036F"/>
    <w:multiLevelType w:val="hybridMultilevel"/>
    <w:tmpl w:val="5D0C1CEA"/>
    <w:lvl w:ilvl="0" w:tplc="E2183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7C5882"/>
    <w:multiLevelType w:val="hybridMultilevel"/>
    <w:tmpl w:val="2292C030"/>
    <w:lvl w:ilvl="0" w:tplc="9BA243CE"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A2A05E7C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4" w15:restartNumberingAfterBreak="0">
    <w:nsid w:val="766B3955"/>
    <w:multiLevelType w:val="hybridMultilevel"/>
    <w:tmpl w:val="8F86AC9A"/>
    <w:lvl w:ilvl="0" w:tplc="0308B29C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484646"/>
    <w:multiLevelType w:val="hybridMultilevel"/>
    <w:tmpl w:val="F5101092"/>
    <w:lvl w:ilvl="0" w:tplc="71845AC0">
      <w:start w:val="10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C226E6C"/>
    <w:multiLevelType w:val="hybridMultilevel"/>
    <w:tmpl w:val="1A06AB42"/>
    <w:lvl w:ilvl="0" w:tplc="23F4A046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34"/>
  </w:num>
  <w:num w:numId="3">
    <w:abstractNumId w:val="12"/>
  </w:num>
  <w:num w:numId="4">
    <w:abstractNumId w:val="33"/>
  </w:num>
  <w:num w:numId="5">
    <w:abstractNumId w:val="17"/>
  </w:num>
  <w:num w:numId="6">
    <w:abstractNumId w:val="36"/>
  </w:num>
  <w:num w:numId="7">
    <w:abstractNumId w:val="8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5"/>
  </w:num>
  <w:num w:numId="11">
    <w:abstractNumId w:val="11"/>
  </w:num>
  <w:num w:numId="12">
    <w:abstractNumId w:val="16"/>
  </w:num>
  <w:num w:numId="13">
    <w:abstractNumId w:val="10"/>
  </w:num>
  <w:num w:numId="14">
    <w:abstractNumId w:val="30"/>
  </w:num>
  <w:num w:numId="15">
    <w:abstractNumId w:val="0"/>
  </w:num>
  <w:num w:numId="16">
    <w:abstractNumId w:val="26"/>
  </w:num>
  <w:num w:numId="17">
    <w:abstractNumId w:val="1"/>
  </w:num>
  <w:num w:numId="18">
    <w:abstractNumId w:val="19"/>
  </w:num>
  <w:num w:numId="19">
    <w:abstractNumId w:val="5"/>
  </w:num>
  <w:num w:numId="20">
    <w:abstractNumId w:val="9"/>
  </w:num>
  <w:num w:numId="21">
    <w:abstractNumId w:val="28"/>
  </w:num>
  <w:num w:numId="22">
    <w:abstractNumId w:val="21"/>
  </w:num>
  <w:num w:numId="23">
    <w:abstractNumId w:val="7"/>
  </w:num>
  <w:num w:numId="24">
    <w:abstractNumId w:val="35"/>
  </w:num>
  <w:num w:numId="25">
    <w:abstractNumId w:val="32"/>
  </w:num>
  <w:num w:numId="26">
    <w:abstractNumId w:val="13"/>
  </w:num>
  <w:num w:numId="27">
    <w:abstractNumId w:val="15"/>
  </w:num>
  <w:num w:numId="28">
    <w:abstractNumId w:val="20"/>
  </w:num>
  <w:num w:numId="29">
    <w:abstractNumId w:val="29"/>
  </w:num>
  <w:num w:numId="30">
    <w:abstractNumId w:val="3"/>
  </w:num>
  <w:num w:numId="31">
    <w:abstractNumId w:val="24"/>
  </w:num>
  <w:num w:numId="32">
    <w:abstractNumId w:val="31"/>
  </w:num>
  <w:num w:numId="33">
    <w:abstractNumId w:val="2"/>
  </w:num>
  <w:num w:numId="34">
    <w:abstractNumId w:val="27"/>
  </w:num>
  <w:num w:numId="35">
    <w:abstractNumId w:val="4"/>
  </w:num>
  <w:num w:numId="36">
    <w:abstractNumId w:val="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44"/>
    <w:rsid w:val="00011AD3"/>
    <w:rsid w:val="0002082A"/>
    <w:rsid w:val="00023808"/>
    <w:rsid w:val="000309BD"/>
    <w:rsid w:val="000371ED"/>
    <w:rsid w:val="00037767"/>
    <w:rsid w:val="000448A6"/>
    <w:rsid w:val="00062135"/>
    <w:rsid w:val="00064036"/>
    <w:rsid w:val="000773A6"/>
    <w:rsid w:val="00080CB1"/>
    <w:rsid w:val="00082F41"/>
    <w:rsid w:val="000A3BB9"/>
    <w:rsid w:val="000B51EB"/>
    <w:rsid w:val="000B52C9"/>
    <w:rsid w:val="000C634D"/>
    <w:rsid w:val="000E3BDF"/>
    <w:rsid w:val="000E745A"/>
    <w:rsid w:val="00107326"/>
    <w:rsid w:val="00112CC4"/>
    <w:rsid w:val="00132273"/>
    <w:rsid w:val="00134C82"/>
    <w:rsid w:val="00143014"/>
    <w:rsid w:val="0014637E"/>
    <w:rsid w:val="001572F5"/>
    <w:rsid w:val="0016210F"/>
    <w:rsid w:val="00164579"/>
    <w:rsid w:val="00166D0E"/>
    <w:rsid w:val="00197AAD"/>
    <w:rsid w:val="001A3029"/>
    <w:rsid w:val="001B569F"/>
    <w:rsid w:val="001E3291"/>
    <w:rsid w:val="001F7382"/>
    <w:rsid w:val="001F767F"/>
    <w:rsid w:val="0020738C"/>
    <w:rsid w:val="00212C1B"/>
    <w:rsid w:val="002131A4"/>
    <w:rsid w:val="00214C6F"/>
    <w:rsid w:val="0021532F"/>
    <w:rsid w:val="00222C62"/>
    <w:rsid w:val="00257C9D"/>
    <w:rsid w:val="00257D18"/>
    <w:rsid w:val="0026587E"/>
    <w:rsid w:val="00285A77"/>
    <w:rsid w:val="00285C8D"/>
    <w:rsid w:val="00293A87"/>
    <w:rsid w:val="00295BF0"/>
    <w:rsid w:val="002C29A2"/>
    <w:rsid w:val="002D1298"/>
    <w:rsid w:val="002D12AC"/>
    <w:rsid w:val="002D19BD"/>
    <w:rsid w:val="002E082A"/>
    <w:rsid w:val="002E0FEA"/>
    <w:rsid w:val="002F2533"/>
    <w:rsid w:val="00312DFA"/>
    <w:rsid w:val="00323CA6"/>
    <w:rsid w:val="00326877"/>
    <w:rsid w:val="003329FA"/>
    <w:rsid w:val="00340B64"/>
    <w:rsid w:val="003427A3"/>
    <w:rsid w:val="00375F81"/>
    <w:rsid w:val="0038192B"/>
    <w:rsid w:val="00386528"/>
    <w:rsid w:val="003900F2"/>
    <w:rsid w:val="00391D50"/>
    <w:rsid w:val="00394719"/>
    <w:rsid w:val="00395149"/>
    <w:rsid w:val="00397C9E"/>
    <w:rsid w:val="003A1554"/>
    <w:rsid w:val="003A36B6"/>
    <w:rsid w:val="003A5FB3"/>
    <w:rsid w:val="003A6A7D"/>
    <w:rsid w:val="003D40FB"/>
    <w:rsid w:val="003E118E"/>
    <w:rsid w:val="0040082A"/>
    <w:rsid w:val="00402832"/>
    <w:rsid w:val="004178C5"/>
    <w:rsid w:val="00440310"/>
    <w:rsid w:val="00443EA0"/>
    <w:rsid w:val="00446CCD"/>
    <w:rsid w:val="00452AB6"/>
    <w:rsid w:val="00461E35"/>
    <w:rsid w:val="00467A7C"/>
    <w:rsid w:val="004A2AED"/>
    <w:rsid w:val="004A3930"/>
    <w:rsid w:val="004B7CE4"/>
    <w:rsid w:val="004C3CF6"/>
    <w:rsid w:val="004D0753"/>
    <w:rsid w:val="004D2CF5"/>
    <w:rsid w:val="004D35A9"/>
    <w:rsid w:val="004D462F"/>
    <w:rsid w:val="004F4E3C"/>
    <w:rsid w:val="004F58A4"/>
    <w:rsid w:val="004F6C5E"/>
    <w:rsid w:val="00504BF2"/>
    <w:rsid w:val="00505F15"/>
    <w:rsid w:val="00512CA3"/>
    <w:rsid w:val="00514F50"/>
    <w:rsid w:val="00522005"/>
    <w:rsid w:val="00527E3B"/>
    <w:rsid w:val="0053415A"/>
    <w:rsid w:val="00534718"/>
    <w:rsid w:val="00540E3E"/>
    <w:rsid w:val="00546AA0"/>
    <w:rsid w:val="00560919"/>
    <w:rsid w:val="00590890"/>
    <w:rsid w:val="005A1FDA"/>
    <w:rsid w:val="005A724D"/>
    <w:rsid w:val="005D76BE"/>
    <w:rsid w:val="005E0FC6"/>
    <w:rsid w:val="005F126B"/>
    <w:rsid w:val="005F6745"/>
    <w:rsid w:val="005F7745"/>
    <w:rsid w:val="00606399"/>
    <w:rsid w:val="00615524"/>
    <w:rsid w:val="00651158"/>
    <w:rsid w:val="0066226E"/>
    <w:rsid w:val="00667D6B"/>
    <w:rsid w:val="006859CC"/>
    <w:rsid w:val="006C19F3"/>
    <w:rsid w:val="006D0557"/>
    <w:rsid w:val="006D5E2A"/>
    <w:rsid w:val="00707FFC"/>
    <w:rsid w:val="00713F70"/>
    <w:rsid w:val="00735998"/>
    <w:rsid w:val="00743C76"/>
    <w:rsid w:val="00746B25"/>
    <w:rsid w:val="00772944"/>
    <w:rsid w:val="00777594"/>
    <w:rsid w:val="00791CB4"/>
    <w:rsid w:val="007C04D2"/>
    <w:rsid w:val="007C735E"/>
    <w:rsid w:val="007D2EC4"/>
    <w:rsid w:val="007D4C9C"/>
    <w:rsid w:val="008030D8"/>
    <w:rsid w:val="0081707D"/>
    <w:rsid w:val="00823F18"/>
    <w:rsid w:val="008273B0"/>
    <w:rsid w:val="008664B2"/>
    <w:rsid w:val="00871D15"/>
    <w:rsid w:val="00873961"/>
    <w:rsid w:val="00873D5B"/>
    <w:rsid w:val="00875D81"/>
    <w:rsid w:val="008804B7"/>
    <w:rsid w:val="00886D0A"/>
    <w:rsid w:val="00896BEE"/>
    <w:rsid w:val="008A1BA0"/>
    <w:rsid w:val="008A39EE"/>
    <w:rsid w:val="008A7BA7"/>
    <w:rsid w:val="008B0B13"/>
    <w:rsid w:val="008B48FF"/>
    <w:rsid w:val="008C150E"/>
    <w:rsid w:val="008C5C7A"/>
    <w:rsid w:val="008D1F71"/>
    <w:rsid w:val="008D4BD8"/>
    <w:rsid w:val="008D5A6E"/>
    <w:rsid w:val="0090197B"/>
    <w:rsid w:val="009023D1"/>
    <w:rsid w:val="00910577"/>
    <w:rsid w:val="009111F9"/>
    <w:rsid w:val="009201E8"/>
    <w:rsid w:val="00922605"/>
    <w:rsid w:val="00931447"/>
    <w:rsid w:val="009332F0"/>
    <w:rsid w:val="009363B6"/>
    <w:rsid w:val="00944720"/>
    <w:rsid w:val="0094702C"/>
    <w:rsid w:val="009619F0"/>
    <w:rsid w:val="0097078E"/>
    <w:rsid w:val="00977E28"/>
    <w:rsid w:val="00987765"/>
    <w:rsid w:val="00995025"/>
    <w:rsid w:val="00997F71"/>
    <w:rsid w:val="009A0485"/>
    <w:rsid w:val="009A28FF"/>
    <w:rsid w:val="009A354D"/>
    <w:rsid w:val="009B72E0"/>
    <w:rsid w:val="009B7F57"/>
    <w:rsid w:val="009C08A8"/>
    <w:rsid w:val="009D5133"/>
    <w:rsid w:val="009F2FCD"/>
    <w:rsid w:val="00A03DB3"/>
    <w:rsid w:val="00A16441"/>
    <w:rsid w:val="00A25557"/>
    <w:rsid w:val="00A2622A"/>
    <w:rsid w:val="00A54ADD"/>
    <w:rsid w:val="00A62F3E"/>
    <w:rsid w:val="00A81B0F"/>
    <w:rsid w:val="00A92F01"/>
    <w:rsid w:val="00AA2AEC"/>
    <w:rsid w:val="00AC6106"/>
    <w:rsid w:val="00AC75FD"/>
    <w:rsid w:val="00AD269B"/>
    <w:rsid w:val="00B07B3F"/>
    <w:rsid w:val="00B166BB"/>
    <w:rsid w:val="00B166FF"/>
    <w:rsid w:val="00B2704B"/>
    <w:rsid w:val="00B321AA"/>
    <w:rsid w:val="00B32230"/>
    <w:rsid w:val="00B60164"/>
    <w:rsid w:val="00B63447"/>
    <w:rsid w:val="00B72FCB"/>
    <w:rsid w:val="00B81D88"/>
    <w:rsid w:val="00B90CB2"/>
    <w:rsid w:val="00B967FE"/>
    <w:rsid w:val="00BB5553"/>
    <w:rsid w:val="00BB6188"/>
    <w:rsid w:val="00BC18B8"/>
    <w:rsid w:val="00BD036A"/>
    <w:rsid w:val="00BD1D4A"/>
    <w:rsid w:val="00BD70D6"/>
    <w:rsid w:val="00BE56D9"/>
    <w:rsid w:val="00BF726A"/>
    <w:rsid w:val="00C1026E"/>
    <w:rsid w:val="00C13CC5"/>
    <w:rsid w:val="00C33ED3"/>
    <w:rsid w:val="00C46875"/>
    <w:rsid w:val="00C56A24"/>
    <w:rsid w:val="00C57048"/>
    <w:rsid w:val="00C70A0D"/>
    <w:rsid w:val="00C71BEC"/>
    <w:rsid w:val="00C7579D"/>
    <w:rsid w:val="00C8532E"/>
    <w:rsid w:val="00C93C64"/>
    <w:rsid w:val="00CA0C26"/>
    <w:rsid w:val="00CB3DA7"/>
    <w:rsid w:val="00CC1CA7"/>
    <w:rsid w:val="00CC3D0C"/>
    <w:rsid w:val="00CD2261"/>
    <w:rsid w:val="00CD2F28"/>
    <w:rsid w:val="00CD43EB"/>
    <w:rsid w:val="00CD5CBF"/>
    <w:rsid w:val="00CD77B0"/>
    <w:rsid w:val="00CE61EE"/>
    <w:rsid w:val="00D341E4"/>
    <w:rsid w:val="00D86920"/>
    <w:rsid w:val="00D9591D"/>
    <w:rsid w:val="00DB2F38"/>
    <w:rsid w:val="00DB67AE"/>
    <w:rsid w:val="00DC1FBE"/>
    <w:rsid w:val="00DC370E"/>
    <w:rsid w:val="00DC7BBB"/>
    <w:rsid w:val="00DE78FC"/>
    <w:rsid w:val="00DF0B8A"/>
    <w:rsid w:val="00E04BDB"/>
    <w:rsid w:val="00E10FCD"/>
    <w:rsid w:val="00E159FD"/>
    <w:rsid w:val="00E161B5"/>
    <w:rsid w:val="00E229B4"/>
    <w:rsid w:val="00E47036"/>
    <w:rsid w:val="00E53ED7"/>
    <w:rsid w:val="00E57135"/>
    <w:rsid w:val="00E62112"/>
    <w:rsid w:val="00E7257A"/>
    <w:rsid w:val="00E863BE"/>
    <w:rsid w:val="00E911EA"/>
    <w:rsid w:val="00EA3657"/>
    <w:rsid w:val="00EB0A6A"/>
    <w:rsid w:val="00EB0F32"/>
    <w:rsid w:val="00EB31F5"/>
    <w:rsid w:val="00ED282D"/>
    <w:rsid w:val="00EE64E9"/>
    <w:rsid w:val="00EE7622"/>
    <w:rsid w:val="00EF1153"/>
    <w:rsid w:val="00F157DA"/>
    <w:rsid w:val="00F21EBF"/>
    <w:rsid w:val="00F30717"/>
    <w:rsid w:val="00F40C4B"/>
    <w:rsid w:val="00F50C82"/>
    <w:rsid w:val="00F651CE"/>
    <w:rsid w:val="00F74D9F"/>
    <w:rsid w:val="00FC7F78"/>
    <w:rsid w:val="00FE0206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EC79D50C-9103-4BFD-9758-4EE0DD62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B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309BD"/>
  </w:style>
  <w:style w:type="character" w:styleId="a5">
    <w:name w:val="Hyperlink"/>
    <w:rsid w:val="000309BD"/>
    <w:rPr>
      <w:color w:val="0000FF"/>
      <w:u w:val="single"/>
    </w:rPr>
  </w:style>
  <w:style w:type="paragraph" w:styleId="a6">
    <w:name w:val="Balloon Text"/>
    <w:basedOn w:val="a"/>
    <w:semiHidden/>
    <w:rsid w:val="001430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1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447"/>
    <w:rPr>
      <w:kern w:val="2"/>
      <w:sz w:val="21"/>
    </w:rPr>
  </w:style>
  <w:style w:type="paragraph" w:styleId="a9">
    <w:name w:val="footer"/>
    <w:basedOn w:val="a"/>
    <w:link w:val="aa"/>
    <w:uiPriority w:val="99"/>
    <w:rsid w:val="00931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1447"/>
    <w:rPr>
      <w:kern w:val="2"/>
      <w:sz w:val="21"/>
    </w:rPr>
  </w:style>
  <w:style w:type="table" w:styleId="ab">
    <w:name w:val="Table Grid"/>
    <w:basedOn w:val="a1"/>
    <w:uiPriority w:val="59"/>
    <w:rsid w:val="00037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C150E"/>
    <w:pPr>
      <w:ind w:leftChars="400" w:left="840"/>
    </w:pPr>
  </w:style>
  <w:style w:type="character" w:styleId="ad">
    <w:name w:val="annotation reference"/>
    <w:basedOn w:val="a0"/>
    <w:semiHidden/>
    <w:unhideWhenUsed/>
    <w:rsid w:val="00512CA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12CA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12CA3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512CA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12CA3"/>
    <w:rPr>
      <w:b/>
      <w:bCs/>
      <w:kern w:val="2"/>
      <w:sz w:val="21"/>
    </w:rPr>
  </w:style>
  <w:style w:type="character" w:customStyle="1" w:styleId="a4">
    <w:name w:val="日付 (文字)"/>
    <w:link w:val="a3"/>
    <w:rsid w:val="006859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47AD-C075-4DFE-A2CE-BFFB7E4A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1654</Words>
  <Characters>599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ｈじゅｇ</vt:lpstr>
      <vt:lpstr>ｈじゅｇ</vt:lpstr>
    </vt:vector>
  </TitlesOfParts>
  <Company> 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ｈじゅｇ</dc:title>
  <dc:creator>福江　由紀子</dc:creator>
  <cp:lastModifiedBy>福江 由紀子</cp:lastModifiedBy>
  <cp:revision>9</cp:revision>
  <cp:lastPrinted>2017-03-31T05:05:00Z</cp:lastPrinted>
  <dcterms:created xsi:type="dcterms:W3CDTF">2017-03-01T03:04:00Z</dcterms:created>
  <dcterms:modified xsi:type="dcterms:W3CDTF">2017-03-31T05:06:00Z</dcterms:modified>
</cp:coreProperties>
</file>